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81D280" w14:textId="463033C1" w:rsidR="00E8624F" w:rsidRPr="009C6788" w:rsidRDefault="00E8624F" w:rsidP="00E8624F">
      <w:pPr>
        <w:pStyle w:val="Standard"/>
        <w:widowControl w:val="0"/>
        <w:spacing w:after="0" w:line="276" w:lineRule="auto"/>
        <w:jc w:val="right"/>
        <w:rPr>
          <w:rFonts w:ascii="Times New Roman" w:eastAsia="Lucida Sans Unicode" w:hAnsi="Times New Roman" w:cs="Times New Roman"/>
          <w:b/>
          <w:bCs/>
          <w:color w:val="000000" w:themeColor="text1"/>
          <w:spacing w:val="60"/>
          <w:sz w:val="24"/>
          <w:szCs w:val="24"/>
          <w:lang w:eastAsia="zh-CN" w:bidi="hi-IN"/>
        </w:rPr>
      </w:pPr>
      <w:r w:rsidRPr="009C6788">
        <w:rPr>
          <w:rFonts w:ascii="Times New Roman" w:eastAsia="Lucida Sans Unicode" w:hAnsi="Times New Roman" w:cs="Times New Roman"/>
          <w:b/>
          <w:bCs/>
          <w:color w:val="000000" w:themeColor="text1"/>
          <w:spacing w:val="60"/>
          <w:sz w:val="24"/>
          <w:szCs w:val="24"/>
          <w:lang w:eastAsia="zh-CN" w:bidi="hi-IN"/>
        </w:rPr>
        <w:t>Projektas</w:t>
      </w:r>
      <w:r w:rsidR="00DA4C14" w:rsidRPr="009C6788">
        <w:rPr>
          <w:rFonts w:ascii="Times New Roman" w:eastAsia="Lucida Sans Unicode" w:hAnsi="Times New Roman" w:cs="Times New Roman"/>
          <w:b/>
          <w:bCs/>
          <w:color w:val="000000" w:themeColor="text1"/>
          <w:spacing w:val="60"/>
          <w:sz w:val="24"/>
          <w:szCs w:val="24"/>
          <w:lang w:eastAsia="zh-CN" w:bidi="hi-IN"/>
        </w:rPr>
        <w:t xml:space="preserve">                                                                  </w:t>
      </w:r>
    </w:p>
    <w:p w14:paraId="6485BAFE" w14:textId="44755988" w:rsidR="00E8624F" w:rsidRPr="004B542A" w:rsidRDefault="00DA4C14" w:rsidP="009D083A">
      <w:pPr>
        <w:pStyle w:val="Standard"/>
        <w:widowControl w:val="0"/>
        <w:spacing w:after="0" w:line="276" w:lineRule="auto"/>
        <w:jc w:val="center"/>
        <w:rPr>
          <w:rFonts w:ascii="Times New Roman" w:eastAsia="Lucida Sans Unicode" w:hAnsi="Times New Roman" w:cs="Times New Roman"/>
          <w:color w:val="000000" w:themeColor="text1"/>
          <w:sz w:val="24"/>
          <w:szCs w:val="24"/>
          <w:lang w:eastAsia="zh-CN" w:bidi="hi-IN"/>
        </w:rPr>
      </w:pPr>
      <w:r w:rsidRPr="004B542A">
        <w:rPr>
          <w:noProof/>
          <w:lang w:val="en-US"/>
        </w:rPr>
        <w:drawing>
          <wp:inline distT="0" distB="0" distL="0" distR="0" wp14:anchorId="7312E504" wp14:editId="36E8B4DA">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119CAE9" w14:textId="77777777" w:rsidR="00DA4C14" w:rsidRPr="004B542A" w:rsidRDefault="00DA4C14" w:rsidP="009D083A">
      <w:pPr>
        <w:overflowPunct w:val="0"/>
        <w:autoSpaceDE w:val="0"/>
        <w:adjustRightInd w:val="0"/>
        <w:spacing w:after="0" w:line="240" w:lineRule="auto"/>
        <w:jc w:val="center"/>
        <w:rPr>
          <w:rFonts w:ascii="Times New Roman" w:hAnsi="Times New Roman" w:cs="Times New Roman"/>
          <w:b/>
          <w:sz w:val="24"/>
        </w:rPr>
      </w:pPr>
      <w:r w:rsidRPr="004B542A">
        <w:rPr>
          <w:rFonts w:ascii="Times New Roman" w:hAnsi="Times New Roman" w:cs="Times New Roman"/>
          <w:b/>
          <w:sz w:val="24"/>
          <w:szCs w:val="24"/>
        </w:rPr>
        <w:t>ANYKŠČIŲ RAJONO SAVIVALDYBĖS</w:t>
      </w:r>
    </w:p>
    <w:p w14:paraId="477C2D94" w14:textId="1E9C7DF9" w:rsidR="00486C15" w:rsidRDefault="00DA4C14" w:rsidP="009D083A">
      <w:pPr>
        <w:overflowPunct w:val="0"/>
        <w:autoSpaceDE w:val="0"/>
        <w:adjustRightInd w:val="0"/>
        <w:spacing w:after="0" w:line="240" w:lineRule="auto"/>
        <w:jc w:val="center"/>
        <w:rPr>
          <w:rFonts w:ascii="Times New Roman" w:hAnsi="Times New Roman" w:cs="Times New Roman"/>
          <w:b/>
          <w:sz w:val="24"/>
          <w:szCs w:val="24"/>
        </w:rPr>
      </w:pPr>
      <w:r w:rsidRPr="004B542A">
        <w:rPr>
          <w:rFonts w:ascii="Times New Roman" w:hAnsi="Times New Roman" w:cs="Times New Roman"/>
          <w:b/>
          <w:sz w:val="24"/>
          <w:szCs w:val="24"/>
        </w:rPr>
        <w:t>TARYBA</w:t>
      </w:r>
    </w:p>
    <w:p w14:paraId="6BE2F199" w14:textId="77777777" w:rsidR="001E51A1" w:rsidRPr="004B542A" w:rsidRDefault="001E51A1" w:rsidP="009D083A">
      <w:pPr>
        <w:overflowPunct w:val="0"/>
        <w:autoSpaceDE w:val="0"/>
        <w:adjustRightInd w:val="0"/>
        <w:spacing w:after="0" w:line="240" w:lineRule="auto"/>
        <w:rPr>
          <w:rFonts w:ascii="Times New Roman" w:hAnsi="Times New Roman" w:cs="Times New Roman"/>
          <w:b/>
          <w:sz w:val="24"/>
          <w:szCs w:val="24"/>
        </w:rPr>
      </w:pPr>
    </w:p>
    <w:p w14:paraId="4AB63B9C" w14:textId="0AF617CC" w:rsidR="00DA4C14" w:rsidRPr="004B542A" w:rsidRDefault="00DA4C14" w:rsidP="009D083A">
      <w:pPr>
        <w:pStyle w:val="Standard"/>
        <w:widowControl w:val="0"/>
        <w:spacing w:after="0" w:line="276" w:lineRule="auto"/>
        <w:jc w:val="center"/>
        <w:rPr>
          <w:rFonts w:ascii="Times New Roman" w:eastAsia="Lucida Sans Unicode" w:hAnsi="Times New Roman" w:cs="Times New Roman"/>
          <w:b/>
          <w:bCs/>
          <w:color w:val="000000" w:themeColor="text1"/>
          <w:sz w:val="24"/>
          <w:szCs w:val="24"/>
          <w:lang w:eastAsia="zh-CN" w:bidi="hi-IN"/>
        </w:rPr>
      </w:pPr>
      <w:r w:rsidRPr="004B542A">
        <w:rPr>
          <w:rFonts w:ascii="Times New Roman" w:hAnsi="Times New Roman" w:cs="Times New Roman"/>
          <w:b/>
          <w:sz w:val="24"/>
          <w:szCs w:val="24"/>
        </w:rPr>
        <w:t xml:space="preserve">DĖL </w:t>
      </w:r>
      <w:r w:rsidRPr="004B542A">
        <w:rPr>
          <w:rFonts w:ascii="Times New Roman" w:eastAsia="Lucida Sans Unicode" w:hAnsi="Times New Roman" w:cs="Times New Roman"/>
          <w:b/>
          <w:color w:val="000000" w:themeColor="text1"/>
          <w:sz w:val="24"/>
          <w:szCs w:val="24"/>
          <w:lang w:eastAsia="zh-CN" w:bidi="hi-IN"/>
        </w:rPr>
        <w:t xml:space="preserve">ANYKŠČIŲ RAJONO SAVIVALDYBĖS UGNIAGESIŲ TARNYBOS </w:t>
      </w:r>
      <w:r w:rsidRPr="004B542A">
        <w:rPr>
          <w:rFonts w:ascii="Times New Roman" w:eastAsia="Lucida Sans Unicode" w:hAnsi="Times New Roman" w:cs="Times New Roman"/>
          <w:b/>
          <w:bCs/>
          <w:color w:val="000000" w:themeColor="text1"/>
          <w:sz w:val="24"/>
          <w:szCs w:val="24"/>
          <w:lang w:eastAsia="zh-CN" w:bidi="hi-IN"/>
        </w:rPr>
        <w:t>NUOSTATŲ PATVIRTINIMO</w:t>
      </w:r>
    </w:p>
    <w:p w14:paraId="5C93C666" w14:textId="77777777" w:rsidR="00DA4C14" w:rsidRPr="004B542A" w:rsidRDefault="00DA4C14" w:rsidP="009D083A">
      <w:pPr>
        <w:pStyle w:val="Standard"/>
        <w:widowControl w:val="0"/>
        <w:spacing w:after="0" w:line="276" w:lineRule="auto"/>
        <w:jc w:val="center"/>
        <w:rPr>
          <w:rFonts w:ascii="Times New Roman" w:eastAsia="Lucida Sans Unicode" w:hAnsi="Times New Roman" w:cs="Times New Roman"/>
          <w:b/>
          <w:bCs/>
          <w:color w:val="000000" w:themeColor="text1"/>
          <w:sz w:val="24"/>
          <w:szCs w:val="24"/>
          <w:lang w:eastAsia="zh-CN" w:bidi="hi-IN"/>
        </w:rPr>
      </w:pPr>
    </w:p>
    <w:p w14:paraId="69F17FC9" w14:textId="1A3904FB" w:rsidR="00DA4C14" w:rsidRPr="004B542A" w:rsidRDefault="00DA4C14" w:rsidP="009D083A">
      <w:pPr>
        <w:overflowPunct w:val="0"/>
        <w:autoSpaceDE w:val="0"/>
        <w:adjustRightInd w:val="0"/>
        <w:spacing w:after="0"/>
        <w:jc w:val="center"/>
        <w:rPr>
          <w:rFonts w:ascii="Times New Roman" w:hAnsi="Times New Roman" w:cs="Times New Roman"/>
          <w:sz w:val="24"/>
          <w:szCs w:val="24"/>
        </w:rPr>
      </w:pPr>
      <w:r w:rsidRPr="004B542A">
        <w:rPr>
          <w:rFonts w:ascii="Times New Roman" w:eastAsia="Lucida Sans Unicode" w:hAnsi="Times New Roman" w:cs="Times New Roman"/>
          <w:color w:val="000000" w:themeColor="text1"/>
          <w:sz w:val="24"/>
          <w:szCs w:val="24"/>
          <w:lang w:eastAsia="zh-CN" w:bidi="hi-IN"/>
        </w:rPr>
        <w:t xml:space="preserve">2024 m. </w:t>
      </w:r>
      <w:r w:rsidR="00C96781">
        <w:rPr>
          <w:rFonts w:ascii="Times New Roman" w:eastAsia="Lucida Sans Unicode" w:hAnsi="Times New Roman" w:cs="Times New Roman"/>
          <w:color w:val="000000" w:themeColor="text1"/>
          <w:sz w:val="24"/>
          <w:szCs w:val="24"/>
          <w:lang w:eastAsia="zh-CN" w:bidi="hi-IN"/>
        </w:rPr>
        <w:t>lapkričio</w:t>
      </w:r>
      <w:r w:rsidRPr="004B542A">
        <w:rPr>
          <w:rFonts w:ascii="Times New Roman" w:eastAsia="Lucida Sans Unicode" w:hAnsi="Times New Roman" w:cs="Times New Roman"/>
          <w:color w:val="000000" w:themeColor="text1"/>
          <w:sz w:val="24"/>
          <w:szCs w:val="24"/>
          <w:lang w:eastAsia="zh-CN" w:bidi="hi-IN"/>
        </w:rPr>
        <w:t xml:space="preserve"> </w:t>
      </w:r>
      <w:r w:rsidR="009D083A">
        <w:rPr>
          <w:rFonts w:ascii="Times New Roman" w:eastAsia="Lucida Sans Unicode" w:hAnsi="Times New Roman" w:cs="Times New Roman"/>
          <w:color w:val="000000" w:themeColor="text1"/>
          <w:sz w:val="24"/>
          <w:szCs w:val="24"/>
          <w:lang w:eastAsia="zh-CN" w:bidi="hi-IN"/>
        </w:rPr>
        <w:t>28</w:t>
      </w:r>
      <w:r w:rsidR="00334797">
        <w:rPr>
          <w:rFonts w:ascii="Times New Roman" w:eastAsia="Lucida Sans Unicode" w:hAnsi="Times New Roman" w:cs="Times New Roman"/>
          <w:color w:val="000000" w:themeColor="text1"/>
          <w:sz w:val="24"/>
          <w:szCs w:val="24"/>
          <w:lang w:eastAsia="zh-CN" w:bidi="hi-IN"/>
        </w:rPr>
        <w:t xml:space="preserve"> </w:t>
      </w:r>
      <w:r w:rsidRPr="004B542A">
        <w:rPr>
          <w:rFonts w:ascii="Times New Roman" w:eastAsia="Lucida Sans Unicode" w:hAnsi="Times New Roman" w:cs="Times New Roman"/>
          <w:color w:val="000000" w:themeColor="text1"/>
          <w:sz w:val="24"/>
          <w:szCs w:val="24"/>
          <w:lang w:eastAsia="zh-CN" w:bidi="hi-IN"/>
        </w:rPr>
        <w:t xml:space="preserve">d. </w:t>
      </w:r>
      <w:r w:rsidRPr="004B542A">
        <w:rPr>
          <w:rFonts w:ascii="Times New Roman" w:hAnsi="Times New Roman" w:cs="Times New Roman"/>
          <w:sz w:val="24"/>
          <w:szCs w:val="24"/>
        </w:rPr>
        <w:t>Nr. 1</w:t>
      </w:r>
      <w:r w:rsidRPr="0029129F">
        <w:rPr>
          <w:rFonts w:ascii="Times New Roman" w:hAnsi="Times New Roman" w:cs="Times New Roman"/>
          <w:sz w:val="24"/>
          <w:szCs w:val="24"/>
        </w:rPr>
        <w:t>-T-</w:t>
      </w:r>
      <w:r w:rsidR="009D083A">
        <w:rPr>
          <w:rFonts w:ascii="Times New Roman" w:hAnsi="Times New Roman" w:cs="Times New Roman"/>
          <w:sz w:val="24"/>
          <w:szCs w:val="24"/>
        </w:rPr>
        <w:t>334</w:t>
      </w:r>
    </w:p>
    <w:p w14:paraId="02D1BC93" w14:textId="0D087BD2" w:rsidR="00DA4C14" w:rsidRDefault="00DA4C14" w:rsidP="009D083A">
      <w:pPr>
        <w:overflowPunct w:val="0"/>
        <w:autoSpaceDE w:val="0"/>
        <w:adjustRightInd w:val="0"/>
        <w:spacing w:after="0"/>
        <w:jc w:val="center"/>
        <w:rPr>
          <w:rFonts w:ascii="Times New Roman" w:hAnsi="Times New Roman" w:cs="Times New Roman"/>
          <w:sz w:val="24"/>
          <w:szCs w:val="24"/>
        </w:rPr>
      </w:pPr>
      <w:r w:rsidRPr="004B542A">
        <w:rPr>
          <w:rFonts w:ascii="Times New Roman" w:hAnsi="Times New Roman" w:cs="Times New Roman"/>
          <w:sz w:val="24"/>
          <w:szCs w:val="24"/>
        </w:rPr>
        <w:t>Anykščiai</w:t>
      </w:r>
    </w:p>
    <w:p w14:paraId="4C010385" w14:textId="77777777" w:rsidR="00531D96" w:rsidRPr="004B542A" w:rsidRDefault="00531D96" w:rsidP="009D083A">
      <w:pPr>
        <w:overflowPunct w:val="0"/>
        <w:autoSpaceDE w:val="0"/>
        <w:adjustRightInd w:val="0"/>
        <w:spacing w:after="0" w:line="360" w:lineRule="auto"/>
        <w:ind w:firstLine="720"/>
        <w:jc w:val="both"/>
        <w:rPr>
          <w:rFonts w:ascii="Times New Roman" w:hAnsi="Times New Roman" w:cs="Times New Roman"/>
          <w:sz w:val="24"/>
          <w:szCs w:val="24"/>
        </w:rPr>
      </w:pPr>
    </w:p>
    <w:p w14:paraId="118657D0" w14:textId="580D797D" w:rsidR="00DA4C14" w:rsidRPr="00000748" w:rsidRDefault="00DA4C14" w:rsidP="009D083A">
      <w:pPr>
        <w:overflowPunct w:val="0"/>
        <w:autoSpaceDE w:val="0"/>
        <w:adjustRightInd w:val="0"/>
        <w:spacing w:after="0" w:line="360" w:lineRule="auto"/>
        <w:ind w:firstLine="720"/>
        <w:jc w:val="both"/>
        <w:rPr>
          <w:highlight w:val="yellow"/>
          <w:lang w:val="en-GB"/>
        </w:rPr>
      </w:pPr>
      <w:r w:rsidRPr="004B542A">
        <w:rPr>
          <w:rFonts w:ascii="Times New Roman" w:hAnsi="Times New Roman" w:cs="Times New Roman"/>
          <w:sz w:val="24"/>
          <w:szCs w:val="24"/>
        </w:rPr>
        <w:t>Vadovaudamasi Lietuvos Respublikos vietos savivaldos įstatymo 1</w:t>
      </w:r>
      <w:r w:rsidR="005E6457">
        <w:rPr>
          <w:rFonts w:ascii="Times New Roman" w:hAnsi="Times New Roman" w:cs="Times New Roman"/>
          <w:sz w:val="24"/>
          <w:szCs w:val="24"/>
        </w:rPr>
        <w:t>5</w:t>
      </w:r>
      <w:r w:rsidRPr="004B542A">
        <w:rPr>
          <w:rFonts w:ascii="Times New Roman" w:hAnsi="Times New Roman" w:cs="Times New Roman"/>
          <w:sz w:val="24"/>
          <w:szCs w:val="24"/>
        </w:rPr>
        <w:t xml:space="preserve"> straipsnio </w:t>
      </w:r>
      <w:r w:rsidR="005E6457">
        <w:rPr>
          <w:rFonts w:ascii="Times New Roman" w:hAnsi="Times New Roman" w:cs="Times New Roman"/>
          <w:sz w:val="24"/>
          <w:szCs w:val="24"/>
        </w:rPr>
        <w:t>2</w:t>
      </w:r>
      <w:r w:rsidRPr="004B542A">
        <w:rPr>
          <w:rFonts w:ascii="Times New Roman" w:hAnsi="Times New Roman" w:cs="Times New Roman"/>
          <w:sz w:val="24"/>
          <w:szCs w:val="24"/>
        </w:rPr>
        <w:t xml:space="preserve"> dali</w:t>
      </w:r>
      <w:r w:rsidR="005E6457">
        <w:rPr>
          <w:rFonts w:ascii="Times New Roman" w:hAnsi="Times New Roman" w:cs="Times New Roman"/>
          <w:sz w:val="24"/>
          <w:szCs w:val="24"/>
        </w:rPr>
        <w:t>es 9 punktu</w:t>
      </w:r>
      <w:r w:rsidRPr="004B542A">
        <w:rPr>
          <w:rFonts w:ascii="Times New Roman" w:hAnsi="Times New Roman" w:cs="Times New Roman"/>
          <w:sz w:val="24"/>
          <w:szCs w:val="24"/>
        </w:rPr>
        <w:t xml:space="preserve">, </w:t>
      </w:r>
      <w:r w:rsidR="001816CB">
        <w:rPr>
          <w:rFonts w:ascii="Times New Roman" w:hAnsi="Times New Roman" w:cs="Times New Roman"/>
          <w:sz w:val="24"/>
          <w:szCs w:val="24"/>
        </w:rPr>
        <w:t xml:space="preserve">16 straipsnio 1 dalimi, </w:t>
      </w:r>
      <w:r w:rsidRPr="004B542A">
        <w:rPr>
          <w:rFonts w:ascii="Times New Roman" w:hAnsi="Times New Roman" w:cs="Times New Roman"/>
          <w:sz w:val="24"/>
          <w:szCs w:val="24"/>
        </w:rPr>
        <w:t xml:space="preserve">Lietuvos Respublikos biudžetinių įstaigų įstatymo </w:t>
      </w:r>
      <w:r w:rsidR="005E6457">
        <w:rPr>
          <w:rFonts w:ascii="Times New Roman" w:hAnsi="Times New Roman" w:cs="Times New Roman"/>
          <w:sz w:val="24"/>
          <w:szCs w:val="24"/>
        </w:rPr>
        <w:t>5</w:t>
      </w:r>
      <w:r w:rsidRPr="004B542A">
        <w:rPr>
          <w:rFonts w:ascii="Times New Roman" w:hAnsi="Times New Roman" w:cs="Times New Roman"/>
          <w:sz w:val="24"/>
          <w:szCs w:val="24"/>
        </w:rPr>
        <w:t xml:space="preserve"> straipsnio </w:t>
      </w:r>
      <w:r w:rsidR="005E6457">
        <w:rPr>
          <w:rFonts w:ascii="Times New Roman" w:hAnsi="Times New Roman" w:cs="Times New Roman"/>
          <w:sz w:val="24"/>
          <w:szCs w:val="24"/>
        </w:rPr>
        <w:t>2 dalimi ir 3</w:t>
      </w:r>
      <w:r w:rsidRPr="004B542A">
        <w:rPr>
          <w:rFonts w:ascii="Times New Roman" w:hAnsi="Times New Roman" w:cs="Times New Roman"/>
          <w:sz w:val="24"/>
          <w:szCs w:val="24"/>
        </w:rPr>
        <w:t xml:space="preserve"> dalies 1 punktu</w:t>
      </w:r>
      <w:r w:rsidR="009726D9">
        <w:rPr>
          <w:rFonts w:ascii="Times New Roman" w:hAnsi="Times New Roman" w:cs="Times New Roman"/>
          <w:sz w:val="24"/>
          <w:szCs w:val="24"/>
        </w:rPr>
        <w:t>,</w:t>
      </w:r>
      <w:r w:rsidR="001816CB">
        <w:rPr>
          <w:rFonts w:ascii="Times New Roman" w:hAnsi="Times New Roman" w:cs="Times New Roman"/>
          <w:sz w:val="24"/>
          <w:szCs w:val="24"/>
        </w:rPr>
        <w:t xml:space="preserve"> 7 straipsniu bei atsižvelgdama į </w:t>
      </w:r>
      <w:r w:rsidR="009726D9" w:rsidRPr="009726D9">
        <w:rPr>
          <w:rFonts w:ascii="Times New Roman" w:hAnsi="Times New Roman" w:cs="Times New Roman"/>
          <w:sz w:val="24"/>
          <w:szCs w:val="24"/>
        </w:rPr>
        <w:t xml:space="preserve">Anykščių rajono savivaldybės mero 2024 m. </w:t>
      </w:r>
      <w:r w:rsidR="009726D9">
        <w:rPr>
          <w:rFonts w:ascii="Times New Roman" w:hAnsi="Times New Roman" w:cs="Times New Roman"/>
          <w:sz w:val="24"/>
          <w:szCs w:val="24"/>
        </w:rPr>
        <w:t>lapkričio 12</w:t>
      </w:r>
      <w:r w:rsidR="009726D9" w:rsidRPr="009726D9">
        <w:rPr>
          <w:rFonts w:ascii="Times New Roman" w:hAnsi="Times New Roman" w:cs="Times New Roman"/>
          <w:sz w:val="24"/>
          <w:szCs w:val="24"/>
        </w:rPr>
        <w:t xml:space="preserve"> d.</w:t>
      </w:r>
      <w:r w:rsidR="004674C1">
        <w:rPr>
          <w:rFonts w:ascii="Times New Roman" w:hAnsi="Times New Roman" w:cs="Times New Roman"/>
          <w:sz w:val="24"/>
          <w:szCs w:val="24"/>
        </w:rPr>
        <w:t xml:space="preserve"> </w:t>
      </w:r>
      <w:r w:rsidR="009726D9" w:rsidRPr="009726D9">
        <w:rPr>
          <w:rFonts w:ascii="Times New Roman" w:hAnsi="Times New Roman" w:cs="Times New Roman"/>
          <w:sz w:val="24"/>
          <w:szCs w:val="24"/>
        </w:rPr>
        <w:t>potvark</w:t>
      </w:r>
      <w:r w:rsidR="001816CB">
        <w:rPr>
          <w:rFonts w:ascii="Times New Roman" w:hAnsi="Times New Roman" w:cs="Times New Roman"/>
          <w:sz w:val="24"/>
          <w:szCs w:val="24"/>
        </w:rPr>
        <w:t>į</w:t>
      </w:r>
      <w:r w:rsidR="009726D9" w:rsidRPr="009726D9">
        <w:rPr>
          <w:rFonts w:ascii="Times New Roman" w:hAnsi="Times New Roman" w:cs="Times New Roman"/>
          <w:sz w:val="24"/>
          <w:szCs w:val="24"/>
        </w:rPr>
        <w:t> </w:t>
      </w:r>
      <w:hyperlink r:id="rId9" w:history="1">
        <w:r w:rsidR="009726D9" w:rsidRPr="009726D9">
          <w:rPr>
            <w:rStyle w:val="Hipersaitas"/>
            <w:rFonts w:ascii="Times New Roman" w:hAnsi="Times New Roman" w:cs="Times New Roman"/>
            <w:sz w:val="24"/>
            <w:szCs w:val="24"/>
          </w:rPr>
          <w:t>Nr. 1-MP</w:t>
        </w:r>
        <w:r w:rsidR="009726D9">
          <w:rPr>
            <w:rStyle w:val="Hipersaitas"/>
            <w:rFonts w:ascii="Times New Roman" w:hAnsi="Times New Roman" w:cs="Times New Roman"/>
            <w:sz w:val="24"/>
            <w:szCs w:val="24"/>
          </w:rPr>
          <w:t>-56</w:t>
        </w:r>
        <w:r w:rsidR="009726D9" w:rsidRPr="009726D9">
          <w:rPr>
            <w:rStyle w:val="Hipersaitas"/>
            <w:rFonts w:ascii="Times New Roman" w:hAnsi="Times New Roman" w:cs="Times New Roman"/>
            <w:sz w:val="24"/>
            <w:szCs w:val="24"/>
          </w:rPr>
          <w:t>0</w:t>
        </w:r>
      </w:hyperlink>
      <w:r w:rsidR="009726D9" w:rsidRPr="009726D9">
        <w:rPr>
          <w:rFonts w:ascii="Times New Roman" w:hAnsi="Times New Roman" w:cs="Times New Roman"/>
          <w:sz w:val="24"/>
          <w:szCs w:val="24"/>
        </w:rPr>
        <w:t> „</w:t>
      </w:r>
      <w:r w:rsidR="009726D9">
        <w:rPr>
          <w:rFonts w:ascii="Times New Roman" w:hAnsi="Times New Roman" w:cs="Times New Roman"/>
          <w:sz w:val="24"/>
          <w:szCs w:val="24"/>
        </w:rPr>
        <w:t>Dėl</w:t>
      </w:r>
      <w:r w:rsidR="009726D9" w:rsidRPr="009726D9">
        <w:rPr>
          <w:rFonts w:ascii="Times New Roman" w:hAnsi="Times New Roman" w:cs="Times New Roman"/>
          <w:sz w:val="24"/>
          <w:szCs w:val="24"/>
        </w:rPr>
        <w:t> teikimo</w:t>
      </w:r>
      <w:r w:rsidR="001816CB">
        <w:rPr>
          <w:rFonts w:ascii="Times New Roman" w:hAnsi="Times New Roman" w:cs="Times New Roman"/>
          <w:sz w:val="24"/>
          <w:szCs w:val="24"/>
        </w:rPr>
        <w:t xml:space="preserve"> </w:t>
      </w:r>
      <w:r w:rsidR="009726D9" w:rsidRPr="009726D9">
        <w:rPr>
          <w:rFonts w:ascii="Times New Roman" w:hAnsi="Times New Roman" w:cs="Times New Roman"/>
          <w:sz w:val="24"/>
          <w:szCs w:val="24"/>
        </w:rPr>
        <w:t>tvirtinti</w:t>
      </w:r>
      <w:r w:rsidR="002D65D4">
        <w:rPr>
          <w:rFonts w:ascii="Times New Roman" w:hAnsi="Times New Roman" w:cs="Times New Roman"/>
          <w:sz w:val="24"/>
          <w:szCs w:val="24"/>
        </w:rPr>
        <w:t xml:space="preserve"> </w:t>
      </w:r>
      <w:r w:rsidR="009726D9" w:rsidRPr="009726D9">
        <w:rPr>
          <w:rFonts w:ascii="Times New Roman" w:hAnsi="Times New Roman" w:cs="Times New Roman"/>
          <w:sz w:val="24"/>
          <w:szCs w:val="24"/>
        </w:rPr>
        <w:t>Anykščių rajono savivaldybės</w:t>
      </w:r>
      <w:r w:rsidR="004674C1">
        <w:rPr>
          <w:rFonts w:ascii="Times New Roman" w:hAnsi="Times New Roman" w:cs="Times New Roman"/>
          <w:sz w:val="24"/>
          <w:szCs w:val="24"/>
        </w:rPr>
        <w:t xml:space="preserve"> </w:t>
      </w:r>
      <w:r w:rsidR="009726D9" w:rsidRPr="009726D9">
        <w:rPr>
          <w:rFonts w:ascii="Times New Roman" w:hAnsi="Times New Roman" w:cs="Times New Roman"/>
          <w:sz w:val="24"/>
          <w:szCs w:val="24"/>
        </w:rPr>
        <w:t>ugniagesių tarnybos nuostatų patvirtinimo</w:t>
      </w:r>
      <w:r w:rsidR="009726D9">
        <w:rPr>
          <w:rFonts w:ascii="Times New Roman" w:hAnsi="Times New Roman" w:cs="Times New Roman"/>
          <w:sz w:val="24"/>
          <w:szCs w:val="24"/>
        </w:rPr>
        <w:t>“</w:t>
      </w:r>
      <w:r w:rsidR="00451423">
        <w:rPr>
          <w:rFonts w:ascii="Times New Roman" w:hAnsi="Times New Roman" w:cs="Times New Roman"/>
          <w:sz w:val="24"/>
          <w:szCs w:val="24"/>
        </w:rPr>
        <w:t xml:space="preserve"> ir</w:t>
      </w:r>
      <w:r w:rsidRPr="004B542A">
        <w:rPr>
          <w:rFonts w:ascii="Times New Roman" w:hAnsi="Times New Roman" w:cs="Times New Roman"/>
          <w:sz w:val="24"/>
          <w:szCs w:val="24"/>
        </w:rPr>
        <w:t xml:space="preserve"> Anykščių rajono ugniagesių </w:t>
      </w:r>
      <w:r w:rsidRPr="00000748">
        <w:rPr>
          <w:rFonts w:ascii="Times New Roman" w:hAnsi="Times New Roman" w:cs="Times New Roman"/>
          <w:sz w:val="24"/>
          <w:szCs w:val="24"/>
        </w:rPr>
        <w:t>tarnybos 20</w:t>
      </w:r>
      <w:r w:rsidR="00000748" w:rsidRPr="00000748">
        <w:rPr>
          <w:rFonts w:ascii="Times New Roman" w:hAnsi="Times New Roman" w:cs="Times New Roman"/>
          <w:sz w:val="24"/>
          <w:szCs w:val="24"/>
        </w:rPr>
        <w:t>24</w:t>
      </w:r>
      <w:r w:rsidRPr="00000748">
        <w:rPr>
          <w:rFonts w:ascii="Times New Roman" w:hAnsi="Times New Roman" w:cs="Times New Roman"/>
          <w:sz w:val="24"/>
          <w:szCs w:val="24"/>
        </w:rPr>
        <w:t xml:space="preserve"> m</w:t>
      </w:r>
      <w:r w:rsidR="00000748" w:rsidRPr="00000748">
        <w:rPr>
          <w:rFonts w:ascii="Times New Roman" w:hAnsi="Times New Roman" w:cs="Times New Roman"/>
          <w:sz w:val="24"/>
          <w:szCs w:val="24"/>
        </w:rPr>
        <w:t>. rugpjūčio 1</w:t>
      </w:r>
      <w:r w:rsidRPr="00000748">
        <w:rPr>
          <w:rFonts w:ascii="Times New Roman" w:hAnsi="Times New Roman" w:cs="Times New Roman"/>
          <w:sz w:val="24"/>
          <w:szCs w:val="24"/>
        </w:rPr>
        <w:t xml:space="preserve"> d. raštą </w:t>
      </w:r>
      <w:r w:rsidR="00000748" w:rsidRPr="00000748">
        <w:rPr>
          <w:rFonts w:ascii="Times New Roman" w:hAnsi="Times New Roman" w:cs="Times New Roman"/>
          <w:sz w:val="24"/>
          <w:szCs w:val="24"/>
          <w:lang w:val="en-GB"/>
        </w:rPr>
        <w:t xml:space="preserve">Nr. 1-GD-3535 (6.43 E) </w:t>
      </w:r>
      <w:r w:rsidRPr="00000748">
        <w:rPr>
          <w:rFonts w:ascii="Times New Roman" w:hAnsi="Times New Roman" w:cs="Times New Roman"/>
          <w:sz w:val="24"/>
          <w:szCs w:val="24"/>
        </w:rPr>
        <w:t xml:space="preserve">„Dėl </w:t>
      </w:r>
      <w:r w:rsidR="00000748" w:rsidRPr="00000748">
        <w:rPr>
          <w:rFonts w:ascii="Times New Roman" w:hAnsi="Times New Roman" w:cs="Times New Roman"/>
          <w:sz w:val="24"/>
          <w:szCs w:val="24"/>
        </w:rPr>
        <w:t>buveinės adres</w:t>
      </w:r>
      <w:r w:rsidR="00217672">
        <w:rPr>
          <w:rFonts w:ascii="Times New Roman" w:hAnsi="Times New Roman" w:cs="Times New Roman"/>
          <w:sz w:val="24"/>
          <w:szCs w:val="24"/>
        </w:rPr>
        <w:t>o</w:t>
      </w:r>
      <w:r w:rsidR="00277A7D">
        <w:rPr>
          <w:rFonts w:ascii="Times New Roman" w:hAnsi="Times New Roman" w:cs="Times New Roman"/>
          <w:sz w:val="24"/>
          <w:szCs w:val="24"/>
        </w:rPr>
        <w:t>“</w:t>
      </w:r>
      <w:r w:rsidR="00120A90">
        <w:rPr>
          <w:rFonts w:ascii="Times New Roman" w:hAnsi="Times New Roman" w:cs="Times New Roman"/>
          <w:sz w:val="24"/>
          <w:szCs w:val="24"/>
        </w:rPr>
        <w:t xml:space="preserve">, </w:t>
      </w:r>
      <w:r w:rsidRPr="00000748">
        <w:rPr>
          <w:rFonts w:ascii="Times New Roman" w:hAnsi="Times New Roman" w:cs="Times New Roman"/>
          <w:sz w:val="24"/>
          <w:szCs w:val="24"/>
        </w:rPr>
        <w:t>Anykščių rajono savivaldybės</w:t>
      </w:r>
      <w:r w:rsidRPr="004B542A">
        <w:rPr>
          <w:rFonts w:ascii="Times New Roman" w:hAnsi="Times New Roman" w:cs="Times New Roman"/>
          <w:sz w:val="24"/>
          <w:szCs w:val="24"/>
        </w:rPr>
        <w:t xml:space="preserve"> taryba</w:t>
      </w:r>
      <w:r w:rsidR="00217672">
        <w:rPr>
          <w:rFonts w:ascii="Times New Roman" w:hAnsi="Times New Roman" w:cs="Times New Roman"/>
          <w:sz w:val="24"/>
          <w:szCs w:val="24"/>
        </w:rPr>
        <w:t xml:space="preserve"> </w:t>
      </w:r>
      <w:r w:rsidRPr="004B542A">
        <w:rPr>
          <w:rFonts w:ascii="Times New Roman" w:hAnsi="Times New Roman" w:cs="Times New Roman"/>
          <w:sz w:val="24"/>
          <w:szCs w:val="24"/>
        </w:rPr>
        <w:t xml:space="preserve"> </w:t>
      </w:r>
      <w:r w:rsidR="00000748">
        <w:rPr>
          <w:rFonts w:ascii="Times New Roman" w:hAnsi="Times New Roman" w:cs="Times New Roman"/>
          <w:sz w:val="24"/>
          <w:szCs w:val="24"/>
        </w:rPr>
        <w:t>n</w:t>
      </w:r>
      <w:r w:rsidR="00217672">
        <w:rPr>
          <w:rFonts w:ascii="Times New Roman" w:hAnsi="Times New Roman" w:cs="Times New Roman"/>
          <w:sz w:val="24"/>
          <w:szCs w:val="24"/>
        </w:rPr>
        <w:t xml:space="preserve"> </w:t>
      </w:r>
      <w:r w:rsidR="00000748">
        <w:rPr>
          <w:rFonts w:ascii="Times New Roman" w:hAnsi="Times New Roman" w:cs="Times New Roman"/>
          <w:sz w:val="24"/>
          <w:szCs w:val="24"/>
        </w:rPr>
        <w:t>u</w:t>
      </w:r>
      <w:r w:rsidR="00217672">
        <w:rPr>
          <w:rFonts w:ascii="Times New Roman" w:hAnsi="Times New Roman" w:cs="Times New Roman"/>
          <w:sz w:val="24"/>
          <w:szCs w:val="24"/>
        </w:rPr>
        <w:t xml:space="preserve"> </w:t>
      </w:r>
      <w:r w:rsidR="00000748">
        <w:rPr>
          <w:rFonts w:ascii="Times New Roman" w:hAnsi="Times New Roman" w:cs="Times New Roman"/>
          <w:sz w:val="24"/>
          <w:szCs w:val="24"/>
        </w:rPr>
        <w:t>s</w:t>
      </w:r>
      <w:r w:rsidR="00217672">
        <w:rPr>
          <w:rFonts w:ascii="Times New Roman" w:hAnsi="Times New Roman" w:cs="Times New Roman"/>
          <w:sz w:val="24"/>
          <w:szCs w:val="24"/>
        </w:rPr>
        <w:t xml:space="preserve"> </w:t>
      </w:r>
      <w:r w:rsidR="00000748">
        <w:rPr>
          <w:rFonts w:ascii="Times New Roman" w:hAnsi="Times New Roman" w:cs="Times New Roman"/>
          <w:sz w:val="24"/>
          <w:szCs w:val="24"/>
        </w:rPr>
        <w:t>p</w:t>
      </w:r>
      <w:r w:rsidR="00217672">
        <w:rPr>
          <w:rFonts w:ascii="Times New Roman" w:hAnsi="Times New Roman" w:cs="Times New Roman"/>
          <w:sz w:val="24"/>
          <w:szCs w:val="24"/>
        </w:rPr>
        <w:t xml:space="preserve"> </w:t>
      </w:r>
      <w:r w:rsidR="00000748">
        <w:rPr>
          <w:rFonts w:ascii="Times New Roman" w:hAnsi="Times New Roman" w:cs="Times New Roman"/>
          <w:sz w:val="24"/>
          <w:szCs w:val="24"/>
        </w:rPr>
        <w:t>r</w:t>
      </w:r>
      <w:r w:rsidR="00217672">
        <w:rPr>
          <w:rFonts w:ascii="Times New Roman" w:hAnsi="Times New Roman" w:cs="Times New Roman"/>
          <w:sz w:val="24"/>
          <w:szCs w:val="24"/>
        </w:rPr>
        <w:t xml:space="preserve"> </w:t>
      </w:r>
      <w:r w:rsidR="00000748">
        <w:rPr>
          <w:rFonts w:ascii="Times New Roman" w:hAnsi="Times New Roman" w:cs="Times New Roman"/>
          <w:sz w:val="24"/>
          <w:szCs w:val="24"/>
        </w:rPr>
        <w:t>e</w:t>
      </w:r>
      <w:r w:rsidR="00217672">
        <w:rPr>
          <w:rFonts w:ascii="Times New Roman" w:hAnsi="Times New Roman" w:cs="Times New Roman"/>
          <w:sz w:val="24"/>
          <w:szCs w:val="24"/>
        </w:rPr>
        <w:t xml:space="preserve"> </w:t>
      </w:r>
      <w:r w:rsidR="00000748">
        <w:rPr>
          <w:rFonts w:ascii="Times New Roman" w:hAnsi="Times New Roman" w:cs="Times New Roman"/>
          <w:sz w:val="24"/>
          <w:szCs w:val="24"/>
        </w:rPr>
        <w:t>n</w:t>
      </w:r>
      <w:r w:rsidR="00217672">
        <w:rPr>
          <w:rFonts w:ascii="Times New Roman" w:hAnsi="Times New Roman" w:cs="Times New Roman"/>
          <w:sz w:val="24"/>
          <w:szCs w:val="24"/>
        </w:rPr>
        <w:t xml:space="preserve"> </w:t>
      </w:r>
      <w:r w:rsidR="00000748">
        <w:rPr>
          <w:rFonts w:ascii="Times New Roman" w:hAnsi="Times New Roman" w:cs="Times New Roman"/>
          <w:sz w:val="24"/>
          <w:szCs w:val="24"/>
        </w:rPr>
        <w:t>d</w:t>
      </w:r>
      <w:r w:rsidR="00217672">
        <w:rPr>
          <w:rFonts w:ascii="Times New Roman" w:hAnsi="Times New Roman" w:cs="Times New Roman"/>
          <w:sz w:val="24"/>
          <w:szCs w:val="24"/>
        </w:rPr>
        <w:t xml:space="preserve"> </w:t>
      </w:r>
      <w:r w:rsidR="00000748">
        <w:rPr>
          <w:rFonts w:ascii="Times New Roman" w:hAnsi="Times New Roman" w:cs="Times New Roman"/>
          <w:sz w:val="24"/>
          <w:szCs w:val="24"/>
        </w:rPr>
        <w:t>ž</w:t>
      </w:r>
      <w:r w:rsidR="00217672">
        <w:rPr>
          <w:rFonts w:ascii="Times New Roman" w:hAnsi="Times New Roman" w:cs="Times New Roman"/>
          <w:sz w:val="24"/>
          <w:szCs w:val="24"/>
        </w:rPr>
        <w:t xml:space="preserve"> </w:t>
      </w:r>
      <w:r w:rsidR="00000748">
        <w:rPr>
          <w:rFonts w:ascii="Times New Roman" w:hAnsi="Times New Roman" w:cs="Times New Roman"/>
          <w:sz w:val="24"/>
          <w:szCs w:val="24"/>
        </w:rPr>
        <w:t>i</w:t>
      </w:r>
      <w:r w:rsidR="00217672">
        <w:rPr>
          <w:rFonts w:ascii="Times New Roman" w:hAnsi="Times New Roman" w:cs="Times New Roman"/>
          <w:sz w:val="24"/>
          <w:szCs w:val="24"/>
        </w:rPr>
        <w:t xml:space="preserve"> </w:t>
      </w:r>
      <w:r w:rsidR="00000748">
        <w:rPr>
          <w:rFonts w:ascii="Times New Roman" w:hAnsi="Times New Roman" w:cs="Times New Roman"/>
          <w:sz w:val="24"/>
          <w:szCs w:val="24"/>
        </w:rPr>
        <w:t>a:</w:t>
      </w:r>
    </w:p>
    <w:p w14:paraId="69E36E46" w14:textId="616114B9" w:rsidR="00DA4C14" w:rsidRPr="00DA4C14" w:rsidRDefault="00DA4C14" w:rsidP="009D083A">
      <w:pPr>
        <w:overflowPunct w:val="0"/>
        <w:autoSpaceDE w:val="0"/>
        <w:adjustRightInd w:val="0"/>
        <w:spacing w:after="0" w:line="360" w:lineRule="auto"/>
        <w:ind w:firstLine="720"/>
        <w:jc w:val="both"/>
        <w:rPr>
          <w:rFonts w:ascii="Times New Roman" w:hAnsi="Times New Roman" w:cs="Times New Roman"/>
          <w:sz w:val="24"/>
          <w:szCs w:val="24"/>
          <w:lang w:val="en-GB"/>
        </w:rPr>
      </w:pPr>
      <w:r w:rsidRPr="00DA4C14">
        <w:rPr>
          <w:rFonts w:ascii="Times New Roman" w:hAnsi="Times New Roman" w:cs="Times New Roman"/>
          <w:sz w:val="24"/>
          <w:szCs w:val="24"/>
        </w:rPr>
        <w:t>1.</w:t>
      </w:r>
      <w:r w:rsidR="00AF38D0" w:rsidRPr="004B542A">
        <w:rPr>
          <w:rFonts w:ascii="Times New Roman" w:hAnsi="Times New Roman" w:cs="Times New Roman"/>
          <w:sz w:val="24"/>
          <w:szCs w:val="24"/>
        </w:rPr>
        <w:t xml:space="preserve"> </w:t>
      </w:r>
      <w:r w:rsidRPr="00DA4C14">
        <w:rPr>
          <w:rFonts w:ascii="Times New Roman" w:hAnsi="Times New Roman" w:cs="Times New Roman"/>
          <w:sz w:val="24"/>
          <w:szCs w:val="24"/>
        </w:rPr>
        <w:t>Patvirtinti Anykščių rajono ugniagesių tarnybos nuostatus (pridedama).</w:t>
      </w:r>
    </w:p>
    <w:p w14:paraId="08CFCFE5" w14:textId="29BD70E2" w:rsidR="00DA4C14" w:rsidRPr="00DA4C14" w:rsidRDefault="00DA4C14" w:rsidP="009D083A">
      <w:pPr>
        <w:overflowPunct w:val="0"/>
        <w:autoSpaceDE w:val="0"/>
        <w:adjustRightInd w:val="0"/>
        <w:spacing w:after="0" w:line="360" w:lineRule="auto"/>
        <w:ind w:firstLine="720"/>
        <w:jc w:val="both"/>
        <w:rPr>
          <w:rFonts w:ascii="Times New Roman" w:hAnsi="Times New Roman" w:cs="Times New Roman"/>
          <w:sz w:val="24"/>
          <w:szCs w:val="24"/>
          <w:lang w:val="en-GB"/>
        </w:rPr>
      </w:pPr>
      <w:r w:rsidRPr="00DA4C14">
        <w:rPr>
          <w:rFonts w:ascii="Times New Roman" w:hAnsi="Times New Roman" w:cs="Times New Roman"/>
          <w:sz w:val="24"/>
          <w:szCs w:val="24"/>
        </w:rPr>
        <w:t>2.</w:t>
      </w:r>
      <w:r w:rsidR="00AF38D0" w:rsidRPr="004B542A">
        <w:rPr>
          <w:rFonts w:ascii="Times New Roman" w:hAnsi="Times New Roman" w:cs="Times New Roman"/>
          <w:sz w:val="24"/>
          <w:szCs w:val="24"/>
        </w:rPr>
        <w:t xml:space="preserve"> </w:t>
      </w:r>
      <w:r w:rsidRPr="00DA4C14">
        <w:rPr>
          <w:rFonts w:ascii="Times New Roman" w:hAnsi="Times New Roman" w:cs="Times New Roman"/>
          <w:sz w:val="24"/>
          <w:szCs w:val="24"/>
        </w:rPr>
        <w:t xml:space="preserve">Įgalioti Anykščių rajono ugniagesių tarnybos viršininką </w:t>
      </w:r>
      <w:r w:rsidR="00AF38D0" w:rsidRPr="004B542A">
        <w:rPr>
          <w:rFonts w:ascii="Times New Roman" w:hAnsi="Times New Roman" w:cs="Times New Roman"/>
          <w:sz w:val="24"/>
          <w:szCs w:val="24"/>
        </w:rPr>
        <w:t>Valdą Tereškevičių</w:t>
      </w:r>
      <w:r w:rsidRPr="00DA4C14">
        <w:rPr>
          <w:rFonts w:ascii="Times New Roman" w:hAnsi="Times New Roman" w:cs="Times New Roman"/>
          <w:sz w:val="24"/>
          <w:szCs w:val="24"/>
        </w:rPr>
        <w:t xml:space="preserve"> pasirašyti</w:t>
      </w:r>
      <w:r w:rsidR="00AF38D0" w:rsidRPr="004B542A">
        <w:rPr>
          <w:rFonts w:ascii="Times New Roman" w:hAnsi="Times New Roman" w:cs="Times New Roman"/>
          <w:sz w:val="24"/>
          <w:szCs w:val="24"/>
          <w:lang w:val="en-GB"/>
        </w:rPr>
        <w:t xml:space="preserve"> </w:t>
      </w:r>
      <w:r w:rsidR="00AF38D0" w:rsidRPr="004B542A">
        <w:rPr>
          <w:rFonts w:ascii="Times New Roman" w:hAnsi="Times New Roman" w:cs="Times New Roman"/>
          <w:sz w:val="24"/>
          <w:szCs w:val="24"/>
        </w:rPr>
        <w:t>šio sprendimo 1 punkte nurodytos įstaigos nuostatus ir įregistruoti juos Juridinių asmenų registre.</w:t>
      </w:r>
    </w:p>
    <w:p w14:paraId="3EC0E1EE" w14:textId="7AA65F80" w:rsidR="00DA4C14" w:rsidRPr="00DA4C14" w:rsidRDefault="00DA4C14" w:rsidP="009D083A">
      <w:pPr>
        <w:overflowPunct w:val="0"/>
        <w:autoSpaceDE w:val="0"/>
        <w:adjustRightInd w:val="0"/>
        <w:spacing w:after="0" w:line="360" w:lineRule="auto"/>
        <w:ind w:firstLine="720"/>
        <w:jc w:val="both"/>
        <w:rPr>
          <w:rFonts w:ascii="Times New Roman" w:hAnsi="Times New Roman" w:cs="Times New Roman"/>
          <w:sz w:val="24"/>
          <w:szCs w:val="24"/>
          <w:lang w:val="en-GB"/>
        </w:rPr>
      </w:pPr>
      <w:r w:rsidRPr="00DA4C14">
        <w:rPr>
          <w:rFonts w:ascii="Times New Roman" w:hAnsi="Times New Roman" w:cs="Times New Roman"/>
          <w:sz w:val="24"/>
          <w:szCs w:val="24"/>
        </w:rPr>
        <w:t>3. Pripažinti netekusiu galios Anykščių rajono savivaldybės tarybos 20</w:t>
      </w:r>
      <w:r w:rsidR="00AF38D0" w:rsidRPr="004B542A">
        <w:rPr>
          <w:rFonts w:ascii="Times New Roman" w:hAnsi="Times New Roman" w:cs="Times New Roman"/>
          <w:sz w:val="24"/>
          <w:szCs w:val="24"/>
        </w:rPr>
        <w:t>15</w:t>
      </w:r>
      <w:r w:rsidRPr="00DA4C14">
        <w:rPr>
          <w:rFonts w:ascii="Times New Roman" w:hAnsi="Times New Roman" w:cs="Times New Roman"/>
          <w:sz w:val="24"/>
          <w:szCs w:val="24"/>
        </w:rPr>
        <w:t xml:space="preserve"> m. </w:t>
      </w:r>
      <w:r w:rsidR="00AF38D0" w:rsidRPr="004B542A">
        <w:rPr>
          <w:rFonts w:ascii="Times New Roman" w:hAnsi="Times New Roman" w:cs="Times New Roman"/>
          <w:sz w:val="24"/>
          <w:szCs w:val="24"/>
        </w:rPr>
        <w:t>lapkričio 26</w:t>
      </w:r>
      <w:r w:rsidR="00AF38D0" w:rsidRPr="004B542A">
        <w:rPr>
          <w:rFonts w:ascii="Times New Roman" w:hAnsi="Times New Roman" w:cs="Times New Roman"/>
          <w:sz w:val="24"/>
          <w:szCs w:val="24"/>
          <w:lang w:val="en-GB"/>
        </w:rPr>
        <w:t xml:space="preserve"> </w:t>
      </w:r>
      <w:r w:rsidRPr="00DA4C14">
        <w:rPr>
          <w:rFonts w:ascii="Times New Roman" w:hAnsi="Times New Roman" w:cs="Times New Roman"/>
          <w:sz w:val="24"/>
          <w:szCs w:val="24"/>
        </w:rPr>
        <w:t>d. sprendimą </w:t>
      </w:r>
      <w:hyperlink r:id="rId10" w:history="1">
        <w:r w:rsidRPr="00DA4C14">
          <w:rPr>
            <w:rStyle w:val="Hipersaitas"/>
            <w:rFonts w:ascii="Times New Roman" w:hAnsi="Times New Roman" w:cs="Times New Roman"/>
            <w:sz w:val="24"/>
            <w:szCs w:val="24"/>
          </w:rPr>
          <w:t xml:space="preserve">Nr. </w:t>
        </w:r>
        <w:r w:rsidR="00AF38D0" w:rsidRPr="004B542A">
          <w:rPr>
            <w:rStyle w:val="Hipersaitas"/>
            <w:rFonts w:ascii="Times New Roman" w:hAnsi="Times New Roman" w:cs="Times New Roman"/>
            <w:sz w:val="24"/>
            <w:szCs w:val="24"/>
          </w:rPr>
          <w:t>1-</w:t>
        </w:r>
        <w:r w:rsidRPr="00DA4C14">
          <w:rPr>
            <w:rStyle w:val="Hipersaitas"/>
            <w:rFonts w:ascii="Times New Roman" w:hAnsi="Times New Roman" w:cs="Times New Roman"/>
            <w:sz w:val="24"/>
            <w:szCs w:val="24"/>
          </w:rPr>
          <w:t>TS-</w:t>
        </w:r>
        <w:r w:rsidR="00AF38D0" w:rsidRPr="004B542A">
          <w:rPr>
            <w:rStyle w:val="Hipersaitas"/>
            <w:rFonts w:ascii="Times New Roman" w:hAnsi="Times New Roman" w:cs="Times New Roman"/>
            <w:sz w:val="24"/>
            <w:szCs w:val="24"/>
          </w:rPr>
          <w:t>317</w:t>
        </w:r>
      </w:hyperlink>
      <w:r w:rsidRPr="00DA4C14">
        <w:rPr>
          <w:rFonts w:ascii="Times New Roman" w:hAnsi="Times New Roman" w:cs="Times New Roman"/>
          <w:sz w:val="24"/>
          <w:szCs w:val="24"/>
        </w:rPr>
        <w:t> „Dėl Anykščių rajono ugniagesių tarnybos nuostatų patvirtinimo“ nuo šiuo sprendimu patvirtintų nuostatų įregistravimo Juridinių asmenų registre dienos.</w:t>
      </w:r>
    </w:p>
    <w:p w14:paraId="0A579546" w14:textId="33691A51" w:rsidR="000744A2" w:rsidRPr="00525A7C" w:rsidRDefault="00AF38D0" w:rsidP="009D083A">
      <w:pPr>
        <w:tabs>
          <w:tab w:val="left" w:pos="1134"/>
        </w:tabs>
        <w:overflowPunct w:val="0"/>
        <w:spacing w:after="0" w:line="360" w:lineRule="auto"/>
        <w:ind w:firstLine="720"/>
        <w:jc w:val="both"/>
        <w:rPr>
          <w:rFonts w:ascii="Times New Roman" w:eastAsia="Lucida Sans Unicode" w:hAnsi="Times New Roman" w:cs="Times New Roman"/>
          <w:sz w:val="24"/>
          <w:szCs w:val="24"/>
          <w:lang w:eastAsia="zh-CN" w:bidi="hi-IN"/>
        </w:rPr>
      </w:pPr>
      <w:r w:rsidRPr="00525A7C">
        <w:rPr>
          <w:rFonts w:ascii="Times New Roman" w:hAnsi="Times New Roman" w:cs="Times New Roman"/>
          <w:sz w:val="24"/>
          <w:szCs w:val="24"/>
        </w:rPr>
        <w:t>Š</w:t>
      </w:r>
      <w:r w:rsidRPr="00525A7C">
        <w:rPr>
          <w:rFonts w:ascii="Times New Roman" w:eastAsia="Lucida Sans Unicode" w:hAnsi="Times New Roman" w:cs="Times New Roman"/>
          <w:sz w:val="24"/>
          <w:szCs w:val="24"/>
          <w:lang w:eastAsia="zh-CN" w:bidi="hi-IN"/>
        </w:rPr>
        <w:t xml:space="preserve">is sprendimas yra skelbiamas Teisės aktų registre ir Anykščių rajono savivaldybės interneto svetainėje </w:t>
      </w:r>
      <w:hyperlink r:id="rId11" w:history="1">
        <w:r w:rsidRPr="00525A7C">
          <w:rPr>
            <w:rStyle w:val="Hipersaitas"/>
            <w:rFonts w:ascii="Times New Roman" w:eastAsia="Lucida Sans Unicode" w:hAnsi="Times New Roman" w:cs="Times New Roman"/>
            <w:sz w:val="24"/>
            <w:szCs w:val="24"/>
            <w:lang w:eastAsia="zh-CN" w:bidi="hi-IN"/>
          </w:rPr>
          <w:t>www.anyksciai.lt</w:t>
        </w:r>
      </w:hyperlink>
      <w:r w:rsidRPr="00525A7C">
        <w:rPr>
          <w:rFonts w:ascii="Times New Roman" w:eastAsia="Lucida Sans Unicode" w:hAnsi="Times New Roman" w:cs="Times New Roman"/>
          <w:sz w:val="24"/>
          <w:szCs w:val="24"/>
          <w:lang w:eastAsia="zh-CN" w:bidi="hi-IN"/>
        </w:rPr>
        <w:t xml:space="preserve">. </w:t>
      </w:r>
    </w:p>
    <w:p w14:paraId="2685049E" w14:textId="77777777" w:rsidR="00525A7C" w:rsidRDefault="00525A7C" w:rsidP="009D083A">
      <w:pPr>
        <w:tabs>
          <w:tab w:val="left" w:pos="1134"/>
        </w:tabs>
        <w:overflowPunct w:val="0"/>
        <w:spacing w:after="0" w:line="360" w:lineRule="auto"/>
        <w:jc w:val="both"/>
        <w:rPr>
          <w:rFonts w:ascii="Times New Roman" w:eastAsia="Lucida Sans Unicode" w:hAnsi="Times New Roman"/>
          <w:sz w:val="24"/>
          <w:szCs w:val="24"/>
          <w:lang w:eastAsia="zh-CN" w:bidi="hi-IN"/>
        </w:rPr>
      </w:pPr>
    </w:p>
    <w:p w14:paraId="0CC21369" w14:textId="77777777" w:rsidR="00486C15" w:rsidRPr="004B542A" w:rsidRDefault="00486C15" w:rsidP="009D083A">
      <w:pPr>
        <w:tabs>
          <w:tab w:val="left" w:pos="1134"/>
        </w:tabs>
        <w:overflowPunct w:val="0"/>
        <w:spacing w:after="0" w:line="360" w:lineRule="auto"/>
        <w:jc w:val="both"/>
        <w:rPr>
          <w:rFonts w:ascii="Times New Roman" w:eastAsia="Lucida Sans Unicode" w:hAnsi="Times New Roman"/>
          <w:sz w:val="24"/>
          <w:szCs w:val="24"/>
          <w:lang w:eastAsia="zh-CN" w:bidi="hi-IN"/>
        </w:rPr>
      </w:pPr>
    </w:p>
    <w:p w14:paraId="13B49327" w14:textId="5B53D9F7" w:rsidR="00525A7C" w:rsidRDefault="00120A90" w:rsidP="00525A7C">
      <w:pPr>
        <w:tabs>
          <w:tab w:val="left" w:pos="1134"/>
        </w:tabs>
        <w:overflowPunct w:val="0"/>
        <w:spacing w:line="360" w:lineRule="auto"/>
        <w:jc w:val="both"/>
        <w:rPr>
          <w:rFonts w:ascii="Times New Roman" w:eastAsia="Lucida Sans Unicode" w:hAnsi="Times New Roman"/>
          <w:sz w:val="24"/>
          <w:szCs w:val="24"/>
          <w:lang w:eastAsia="zh-CN" w:bidi="hi-IN"/>
        </w:rPr>
      </w:pPr>
      <w:r w:rsidRPr="0029129F">
        <w:rPr>
          <w:rFonts w:ascii="Times New Roman" w:eastAsia="Lucida Sans Unicode" w:hAnsi="Times New Roman"/>
          <w:sz w:val="24"/>
          <w:szCs w:val="24"/>
          <w:lang w:eastAsia="zh-CN" w:bidi="hi-IN"/>
        </w:rPr>
        <w:t xml:space="preserve">Meras </w:t>
      </w:r>
      <w:r w:rsidR="009D083A">
        <w:rPr>
          <w:rFonts w:ascii="Times New Roman" w:eastAsia="Lucida Sans Unicode" w:hAnsi="Times New Roman"/>
          <w:sz w:val="24"/>
          <w:szCs w:val="24"/>
          <w:lang w:eastAsia="zh-CN" w:bidi="hi-IN"/>
        </w:rPr>
        <w:tab/>
      </w:r>
      <w:r w:rsidR="009D083A">
        <w:rPr>
          <w:rFonts w:ascii="Times New Roman" w:eastAsia="Lucida Sans Unicode" w:hAnsi="Times New Roman"/>
          <w:sz w:val="24"/>
          <w:szCs w:val="24"/>
          <w:lang w:eastAsia="zh-CN" w:bidi="hi-IN"/>
        </w:rPr>
        <w:tab/>
      </w:r>
      <w:r w:rsidR="009D083A">
        <w:rPr>
          <w:rFonts w:ascii="Times New Roman" w:eastAsia="Lucida Sans Unicode" w:hAnsi="Times New Roman"/>
          <w:sz w:val="24"/>
          <w:szCs w:val="24"/>
          <w:lang w:eastAsia="zh-CN" w:bidi="hi-IN"/>
        </w:rPr>
        <w:tab/>
      </w:r>
      <w:r w:rsidR="009D083A">
        <w:rPr>
          <w:rFonts w:ascii="Times New Roman" w:eastAsia="Lucida Sans Unicode" w:hAnsi="Times New Roman"/>
          <w:sz w:val="24"/>
          <w:szCs w:val="24"/>
          <w:lang w:eastAsia="zh-CN" w:bidi="hi-IN"/>
        </w:rPr>
        <w:tab/>
      </w:r>
      <w:r w:rsidR="009D083A">
        <w:rPr>
          <w:rFonts w:ascii="Times New Roman" w:eastAsia="Lucida Sans Unicode" w:hAnsi="Times New Roman"/>
          <w:sz w:val="24"/>
          <w:szCs w:val="24"/>
          <w:lang w:eastAsia="zh-CN" w:bidi="hi-IN"/>
        </w:rPr>
        <w:tab/>
      </w:r>
      <w:r w:rsidR="009D083A">
        <w:rPr>
          <w:rFonts w:ascii="Times New Roman" w:eastAsia="Lucida Sans Unicode" w:hAnsi="Times New Roman"/>
          <w:sz w:val="24"/>
          <w:szCs w:val="24"/>
          <w:lang w:eastAsia="zh-CN" w:bidi="hi-IN"/>
        </w:rPr>
        <w:tab/>
      </w:r>
      <w:r w:rsidR="009D083A">
        <w:rPr>
          <w:rFonts w:ascii="Times New Roman" w:eastAsia="Lucida Sans Unicode" w:hAnsi="Times New Roman"/>
          <w:sz w:val="24"/>
          <w:szCs w:val="24"/>
          <w:lang w:eastAsia="zh-CN" w:bidi="hi-IN"/>
        </w:rPr>
        <w:tab/>
      </w:r>
      <w:r w:rsidRPr="0029129F">
        <w:rPr>
          <w:rFonts w:ascii="Times New Roman" w:eastAsia="Lucida Sans Unicode" w:hAnsi="Times New Roman"/>
          <w:sz w:val="24"/>
          <w:szCs w:val="24"/>
          <w:lang w:eastAsia="zh-CN" w:bidi="hi-IN"/>
        </w:rPr>
        <w:t xml:space="preserve"> Kęstutis Tubi</w:t>
      </w:r>
      <w:r w:rsidR="00525A7C">
        <w:rPr>
          <w:rFonts w:ascii="Times New Roman" w:eastAsia="Lucida Sans Unicode" w:hAnsi="Times New Roman"/>
          <w:sz w:val="24"/>
          <w:szCs w:val="24"/>
          <w:lang w:eastAsia="zh-CN" w:bidi="hi-IN"/>
        </w:rPr>
        <w:t>s</w:t>
      </w:r>
    </w:p>
    <w:p w14:paraId="77417BC3" w14:textId="77976AC7" w:rsidR="009D083A" w:rsidRDefault="009D083A">
      <w:pPr>
        <w:suppressAutoHyphens w:val="0"/>
        <w:rPr>
          <w:rFonts w:ascii="Times New Roman" w:eastAsia="Lucida Sans Unicode" w:hAnsi="Times New Roman"/>
          <w:sz w:val="24"/>
          <w:szCs w:val="24"/>
          <w:lang w:eastAsia="zh-CN" w:bidi="hi-IN"/>
        </w:rPr>
      </w:pPr>
      <w:r>
        <w:rPr>
          <w:rFonts w:ascii="Times New Roman" w:eastAsia="Lucida Sans Unicode" w:hAnsi="Times New Roman"/>
          <w:sz w:val="24"/>
          <w:szCs w:val="24"/>
          <w:lang w:eastAsia="zh-CN" w:bidi="hi-IN"/>
        </w:rPr>
        <w:br w:type="page"/>
      </w:r>
    </w:p>
    <w:p w14:paraId="43B9C9CE" w14:textId="78A31F15" w:rsidR="00D370CB" w:rsidRPr="00C96781" w:rsidRDefault="00D5077D" w:rsidP="00AC5260">
      <w:pPr>
        <w:pStyle w:val="Standard"/>
        <w:widowControl w:val="0"/>
        <w:spacing w:after="0" w:line="276" w:lineRule="auto"/>
        <w:ind w:left="3666" w:firstLine="1296"/>
        <w:jc w:val="both"/>
        <w:rPr>
          <w:rFonts w:ascii="Times New Roman" w:eastAsia="Lucida Sans Unicode" w:hAnsi="Times New Roman" w:cs="Times New Roman"/>
          <w:color w:val="000000" w:themeColor="text1"/>
          <w:sz w:val="24"/>
          <w:szCs w:val="24"/>
          <w:lang w:eastAsia="zh-CN" w:bidi="hi-IN"/>
        </w:rPr>
      </w:pPr>
      <w:r w:rsidRPr="00C96781">
        <w:rPr>
          <w:rFonts w:ascii="Times New Roman" w:eastAsia="Lucida Sans Unicode" w:hAnsi="Times New Roman" w:cs="Times New Roman"/>
          <w:color w:val="000000" w:themeColor="text1"/>
          <w:sz w:val="24"/>
          <w:szCs w:val="24"/>
          <w:lang w:eastAsia="zh-CN" w:bidi="hi-IN"/>
        </w:rPr>
        <w:lastRenderedPageBreak/>
        <w:t>PATVIRTINTA</w:t>
      </w:r>
    </w:p>
    <w:p w14:paraId="497FC2C5" w14:textId="77777777" w:rsidR="00D370CB" w:rsidRPr="00C96781" w:rsidRDefault="00D5077D" w:rsidP="00AC5260">
      <w:pPr>
        <w:pStyle w:val="Standard"/>
        <w:widowControl w:val="0"/>
        <w:spacing w:after="0" w:line="276" w:lineRule="auto"/>
        <w:ind w:left="3666" w:firstLine="1296"/>
        <w:jc w:val="both"/>
        <w:rPr>
          <w:rFonts w:ascii="Times New Roman" w:eastAsia="Lucida Sans Unicode" w:hAnsi="Times New Roman" w:cs="Times New Roman"/>
          <w:color w:val="000000" w:themeColor="text1"/>
          <w:sz w:val="24"/>
          <w:szCs w:val="24"/>
          <w:lang w:eastAsia="zh-CN" w:bidi="hi-IN"/>
        </w:rPr>
      </w:pPr>
      <w:r w:rsidRPr="00C96781">
        <w:rPr>
          <w:rFonts w:ascii="Times New Roman" w:eastAsia="Lucida Sans Unicode" w:hAnsi="Times New Roman" w:cs="Times New Roman"/>
          <w:color w:val="000000" w:themeColor="text1"/>
          <w:sz w:val="24"/>
          <w:szCs w:val="24"/>
          <w:lang w:eastAsia="zh-CN" w:bidi="hi-IN"/>
        </w:rPr>
        <w:t>Anykščių  rajono savivaldybės tarybos</w:t>
      </w:r>
    </w:p>
    <w:p w14:paraId="09F05346" w14:textId="4E13E5BD" w:rsidR="00D370CB" w:rsidRPr="00C96781" w:rsidRDefault="00D5077D" w:rsidP="00AC5260">
      <w:pPr>
        <w:pStyle w:val="Standard"/>
        <w:widowControl w:val="0"/>
        <w:spacing w:after="0" w:line="276" w:lineRule="auto"/>
        <w:ind w:left="3666" w:firstLine="1296"/>
        <w:jc w:val="both"/>
        <w:rPr>
          <w:rFonts w:ascii="Times New Roman" w:eastAsia="Lucida Sans Unicode" w:hAnsi="Times New Roman" w:cs="Times New Roman"/>
          <w:color w:val="000000" w:themeColor="text1"/>
          <w:sz w:val="24"/>
          <w:szCs w:val="24"/>
          <w:lang w:eastAsia="zh-CN" w:bidi="hi-IN"/>
        </w:rPr>
      </w:pPr>
      <w:r w:rsidRPr="00C96781">
        <w:rPr>
          <w:rFonts w:ascii="Times New Roman" w:eastAsia="Lucida Sans Unicode" w:hAnsi="Times New Roman" w:cs="Times New Roman"/>
          <w:color w:val="000000" w:themeColor="text1"/>
          <w:sz w:val="24"/>
          <w:szCs w:val="24"/>
          <w:lang w:eastAsia="zh-CN" w:bidi="hi-IN"/>
        </w:rPr>
        <w:t xml:space="preserve">2024 m. </w:t>
      </w:r>
      <w:r w:rsidR="00AC5260">
        <w:rPr>
          <w:rFonts w:ascii="Times New Roman" w:eastAsia="Lucida Sans Unicode" w:hAnsi="Times New Roman" w:cs="Times New Roman"/>
          <w:color w:val="000000" w:themeColor="text1"/>
          <w:sz w:val="24"/>
          <w:szCs w:val="24"/>
          <w:lang w:eastAsia="zh-CN" w:bidi="hi-IN"/>
        </w:rPr>
        <w:t>lapkričio</w:t>
      </w:r>
      <w:r w:rsidRPr="00C96781">
        <w:rPr>
          <w:rFonts w:ascii="Times New Roman" w:eastAsia="Lucida Sans Unicode" w:hAnsi="Times New Roman" w:cs="Times New Roman"/>
          <w:color w:val="000000" w:themeColor="text1"/>
          <w:sz w:val="24"/>
          <w:szCs w:val="24"/>
          <w:lang w:eastAsia="zh-CN" w:bidi="hi-IN"/>
        </w:rPr>
        <w:t xml:space="preserve"> </w:t>
      </w:r>
      <w:r w:rsidR="009D083A">
        <w:rPr>
          <w:rFonts w:ascii="Times New Roman" w:eastAsia="Lucida Sans Unicode" w:hAnsi="Times New Roman" w:cs="Times New Roman"/>
          <w:color w:val="000000" w:themeColor="text1"/>
          <w:sz w:val="24"/>
          <w:szCs w:val="24"/>
          <w:lang w:eastAsia="zh-CN" w:bidi="hi-IN"/>
        </w:rPr>
        <w:t>28</w:t>
      </w:r>
      <w:r w:rsidR="00AC5260">
        <w:rPr>
          <w:rFonts w:ascii="Times New Roman" w:eastAsia="Lucida Sans Unicode" w:hAnsi="Times New Roman" w:cs="Times New Roman"/>
          <w:color w:val="000000" w:themeColor="text1"/>
          <w:sz w:val="24"/>
          <w:szCs w:val="24"/>
          <w:lang w:eastAsia="zh-CN" w:bidi="hi-IN"/>
        </w:rPr>
        <w:t xml:space="preserve"> </w:t>
      </w:r>
      <w:r w:rsidRPr="00C96781">
        <w:rPr>
          <w:rFonts w:ascii="Times New Roman" w:eastAsia="Lucida Sans Unicode" w:hAnsi="Times New Roman" w:cs="Times New Roman"/>
          <w:color w:val="000000" w:themeColor="text1"/>
          <w:sz w:val="24"/>
          <w:szCs w:val="24"/>
          <w:lang w:eastAsia="zh-CN" w:bidi="hi-IN"/>
        </w:rPr>
        <w:t>d. sprendimu Nr.</w:t>
      </w:r>
      <w:r w:rsidRPr="00C96781">
        <w:rPr>
          <w:rFonts w:ascii="Times New Roman" w:eastAsia="Lucida Sans Unicode" w:hAnsi="Times New Roman" w:cs="Times New Roman"/>
          <w:sz w:val="24"/>
          <w:szCs w:val="24"/>
          <w:lang w:eastAsia="zh-CN" w:bidi="hi-IN"/>
        </w:rPr>
        <w:t xml:space="preserve"> </w:t>
      </w:r>
      <w:r w:rsidR="00DA4C14" w:rsidRPr="00C96781">
        <w:rPr>
          <w:rFonts w:ascii="Times New Roman" w:eastAsia="Lucida Sans Unicode" w:hAnsi="Times New Roman" w:cs="Times New Roman"/>
          <w:sz w:val="24"/>
          <w:szCs w:val="24"/>
          <w:lang w:eastAsia="zh-CN" w:bidi="hi-IN"/>
        </w:rPr>
        <w:t>1-</w:t>
      </w:r>
      <w:r w:rsidRPr="00C96781">
        <w:rPr>
          <w:rFonts w:ascii="Times New Roman" w:eastAsia="Lucida Sans Unicode" w:hAnsi="Times New Roman" w:cs="Times New Roman"/>
          <w:sz w:val="24"/>
          <w:szCs w:val="24"/>
          <w:lang w:eastAsia="zh-CN" w:bidi="hi-IN"/>
        </w:rPr>
        <w:t>T-</w:t>
      </w:r>
    </w:p>
    <w:p w14:paraId="63B765C4" w14:textId="77777777" w:rsidR="00D370CB" w:rsidRPr="00C96781" w:rsidRDefault="00D370CB" w:rsidP="00B10FCB">
      <w:pPr>
        <w:pStyle w:val="Standard"/>
        <w:widowControl w:val="0"/>
        <w:spacing w:after="0" w:line="360" w:lineRule="auto"/>
        <w:ind w:firstLine="567"/>
        <w:jc w:val="center"/>
        <w:rPr>
          <w:rFonts w:ascii="Times New Roman" w:eastAsia="Lucida Sans Unicode" w:hAnsi="Times New Roman" w:cs="Times New Roman"/>
          <w:b/>
          <w:color w:val="000000" w:themeColor="text1"/>
          <w:sz w:val="24"/>
          <w:szCs w:val="24"/>
          <w:lang w:eastAsia="zh-CN" w:bidi="hi-IN"/>
        </w:rPr>
      </w:pPr>
    </w:p>
    <w:p w14:paraId="2DF52149" w14:textId="77777777" w:rsidR="00C96781" w:rsidRPr="00C96781" w:rsidRDefault="00C96781" w:rsidP="00B10FCB">
      <w:pPr>
        <w:pStyle w:val="Standard"/>
        <w:widowControl w:val="0"/>
        <w:spacing w:after="0" w:line="240" w:lineRule="auto"/>
        <w:jc w:val="center"/>
        <w:rPr>
          <w:rFonts w:ascii="Times New Roman" w:hAnsi="Times New Roman" w:cs="Times New Roman"/>
          <w:color w:val="000000" w:themeColor="text1"/>
          <w:sz w:val="24"/>
          <w:szCs w:val="24"/>
        </w:rPr>
      </w:pPr>
      <w:r w:rsidRPr="00C96781">
        <w:rPr>
          <w:rFonts w:ascii="Times New Roman" w:eastAsia="Lucida Sans Unicode" w:hAnsi="Times New Roman" w:cs="Times New Roman"/>
          <w:b/>
          <w:color w:val="000000" w:themeColor="text1"/>
          <w:sz w:val="24"/>
          <w:szCs w:val="24"/>
          <w:lang w:eastAsia="zh-CN" w:bidi="hi-IN"/>
        </w:rPr>
        <w:t xml:space="preserve">ANYKŠČIŲ RAJONO SAVIVALDYBĖS UGNIAGESIŲ TARNYBOS </w:t>
      </w:r>
      <w:r w:rsidRPr="00C96781">
        <w:rPr>
          <w:rFonts w:ascii="Times New Roman" w:eastAsia="Lucida Sans Unicode" w:hAnsi="Times New Roman" w:cs="Times New Roman"/>
          <w:b/>
          <w:bCs/>
          <w:color w:val="000000" w:themeColor="text1"/>
          <w:sz w:val="24"/>
          <w:szCs w:val="24"/>
          <w:lang w:eastAsia="zh-CN" w:bidi="hi-IN"/>
        </w:rPr>
        <w:t>NUOSTATAI</w:t>
      </w:r>
    </w:p>
    <w:p w14:paraId="300AC03E" w14:textId="77777777" w:rsidR="00C96781" w:rsidRPr="00C96781" w:rsidRDefault="00C96781" w:rsidP="00B10FCB">
      <w:pPr>
        <w:pStyle w:val="Standard"/>
        <w:widowControl w:val="0"/>
        <w:tabs>
          <w:tab w:val="left" w:pos="1293"/>
          <w:tab w:val="center" w:pos="4819"/>
          <w:tab w:val="right" w:pos="9638"/>
        </w:tabs>
        <w:spacing w:after="0" w:line="240" w:lineRule="auto"/>
        <w:jc w:val="center"/>
        <w:rPr>
          <w:rFonts w:ascii="Times New Roman" w:hAnsi="Times New Roman" w:cs="Times New Roman"/>
          <w:b/>
          <w:color w:val="000000" w:themeColor="text1"/>
          <w:sz w:val="24"/>
          <w:szCs w:val="24"/>
        </w:rPr>
      </w:pPr>
    </w:p>
    <w:p w14:paraId="277DD262" w14:textId="77777777" w:rsidR="00C96781" w:rsidRPr="00C96781" w:rsidRDefault="00C96781" w:rsidP="00B10FCB">
      <w:pPr>
        <w:pStyle w:val="Standard"/>
        <w:widowControl w:val="0"/>
        <w:tabs>
          <w:tab w:val="left" w:pos="1293"/>
          <w:tab w:val="center" w:pos="4819"/>
          <w:tab w:val="right" w:pos="9638"/>
        </w:tabs>
        <w:spacing w:after="0" w:line="240" w:lineRule="auto"/>
        <w:jc w:val="center"/>
        <w:rPr>
          <w:rFonts w:ascii="Times New Roman" w:hAnsi="Times New Roman" w:cs="Times New Roman"/>
          <w:color w:val="000000" w:themeColor="text1"/>
          <w:sz w:val="24"/>
          <w:szCs w:val="24"/>
        </w:rPr>
      </w:pPr>
      <w:r w:rsidRPr="00C96781">
        <w:rPr>
          <w:rFonts w:ascii="Times New Roman" w:hAnsi="Times New Roman" w:cs="Times New Roman"/>
          <w:b/>
          <w:color w:val="000000" w:themeColor="text1"/>
          <w:sz w:val="24"/>
          <w:szCs w:val="24"/>
        </w:rPr>
        <w:t>I SKYRIUS</w:t>
      </w:r>
    </w:p>
    <w:p w14:paraId="20FCB47F" w14:textId="77777777" w:rsidR="00C96781" w:rsidRDefault="00C96781" w:rsidP="00B10FCB">
      <w:pPr>
        <w:pStyle w:val="Standard"/>
        <w:widowControl w:val="0"/>
        <w:tabs>
          <w:tab w:val="left" w:pos="1293"/>
          <w:tab w:val="center" w:pos="4819"/>
          <w:tab w:val="right" w:pos="9638"/>
        </w:tabs>
        <w:spacing w:after="0" w:line="240" w:lineRule="auto"/>
        <w:jc w:val="center"/>
        <w:rPr>
          <w:rFonts w:ascii="Times New Roman" w:hAnsi="Times New Roman" w:cs="Times New Roman"/>
          <w:b/>
          <w:color w:val="000000" w:themeColor="text1"/>
          <w:sz w:val="24"/>
          <w:szCs w:val="24"/>
        </w:rPr>
      </w:pPr>
      <w:r w:rsidRPr="00C96781">
        <w:rPr>
          <w:rFonts w:ascii="Times New Roman" w:hAnsi="Times New Roman" w:cs="Times New Roman"/>
          <w:b/>
          <w:color w:val="000000" w:themeColor="text1"/>
          <w:sz w:val="24"/>
          <w:szCs w:val="24"/>
        </w:rPr>
        <w:t>BENDROSIOS NUOSTATOS</w:t>
      </w:r>
    </w:p>
    <w:p w14:paraId="7FD4771E" w14:textId="77777777" w:rsidR="00B10FCB" w:rsidRPr="00C96781" w:rsidRDefault="00B10FCB" w:rsidP="00B10FCB">
      <w:pPr>
        <w:pStyle w:val="Standard"/>
        <w:widowControl w:val="0"/>
        <w:tabs>
          <w:tab w:val="left" w:pos="1293"/>
          <w:tab w:val="center" w:pos="4819"/>
          <w:tab w:val="right" w:pos="9638"/>
        </w:tabs>
        <w:spacing w:after="0" w:line="360" w:lineRule="auto"/>
        <w:jc w:val="center"/>
        <w:rPr>
          <w:rFonts w:ascii="Times New Roman" w:hAnsi="Times New Roman" w:cs="Times New Roman"/>
          <w:b/>
          <w:color w:val="000000" w:themeColor="text1"/>
          <w:sz w:val="24"/>
          <w:szCs w:val="24"/>
        </w:rPr>
      </w:pPr>
    </w:p>
    <w:p w14:paraId="19A53D23" w14:textId="77777777" w:rsidR="00C96781" w:rsidRPr="00C96781" w:rsidRDefault="00C96781" w:rsidP="00C96781">
      <w:pPr>
        <w:pStyle w:val="Standard"/>
        <w:widowControl w:val="0"/>
        <w:tabs>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1. Anykščių rajono ugniagesių tarnybos nuostatai (toliau – Nuostatai) reglamentuoja Anykščių  rajono ugniagesių tarnybos (toliau – Tarnyba) teisinę formą, savininką, savininko teises ir pareigas įgyvendinančią instituciją ir jos kompetenciją,</w:t>
      </w:r>
      <w:r w:rsidRPr="00C96781">
        <w:rPr>
          <w:rFonts w:ascii="Times New Roman" w:hAnsi="Times New Roman" w:cs="Times New Roman"/>
          <w:color w:val="000000" w:themeColor="text1"/>
          <w:sz w:val="24"/>
          <w:szCs w:val="24"/>
          <w:lang w:eastAsia="lt-LT"/>
        </w:rPr>
        <w:t xml:space="preserve"> buveinę</w:t>
      </w:r>
      <w:r w:rsidRPr="00C96781">
        <w:rPr>
          <w:rFonts w:ascii="Times New Roman" w:hAnsi="Times New Roman" w:cs="Times New Roman"/>
          <w:color w:val="000000" w:themeColor="text1"/>
          <w:sz w:val="24"/>
          <w:szCs w:val="24"/>
        </w:rPr>
        <w:t>, veiklos sritis ir rūšis, tikslus, uždavinius ir funkcijas, Tarnybos vadovo kompetenciją, vadovo priėmimo į pareigas ir atleidimo iš jų tvarką,</w:t>
      </w:r>
      <w:r w:rsidRPr="00C96781">
        <w:rPr>
          <w:rFonts w:ascii="Times New Roman" w:hAnsi="Times New Roman" w:cs="Times New Roman"/>
          <w:color w:val="000000" w:themeColor="text1"/>
          <w:sz w:val="24"/>
          <w:szCs w:val="24"/>
          <w:lang w:eastAsia="zh-CN" w:bidi="hi-IN"/>
        </w:rPr>
        <w:t xml:space="preserve"> funkcijas ir atsakomybę</w:t>
      </w:r>
      <w:r w:rsidRPr="00C96781">
        <w:rPr>
          <w:rFonts w:ascii="Times New Roman" w:hAnsi="Times New Roman" w:cs="Times New Roman"/>
          <w:color w:val="000000" w:themeColor="text1"/>
          <w:sz w:val="24"/>
          <w:szCs w:val="24"/>
          <w:lang w:eastAsia="lt-LT"/>
        </w:rPr>
        <w:t>, darbuotojų priėmimo į darbą ir darbo apmokėjimo tvarką,</w:t>
      </w:r>
      <w:r w:rsidRPr="00C96781">
        <w:rPr>
          <w:rFonts w:ascii="Times New Roman" w:hAnsi="Times New Roman" w:cs="Times New Roman"/>
          <w:color w:val="000000" w:themeColor="text1"/>
          <w:sz w:val="24"/>
          <w:szCs w:val="24"/>
          <w:lang w:eastAsia="zh-CN" w:bidi="hi-IN"/>
        </w:rPr>
        <w:t xml:space="preserve"> turtą, lėšų šaltinius, jų naudojimo tvarką, finansinės veiklos kontrolę, </w:t>
      </w:r>
      <w:r w:rsidRPr="00C96781">
        <w:rPr>
          <w:rFonts w:ascii="Times New Roman" w:hAnsi="Times New Roman" w:cs="Times New Roman"/>
          <w:color w:val="000000" w:themeColor="text1"/>
          <w:sz w:val="24"/>
          <w:szCs w:val="24"/>
          <w:lang w:eastAsia="lt-LT"/>
        </w:rPr>
        <w:t xml:space="preserve">pertvarkymo, reorganizavimo, likvidavimo ir nuostatų keitimo tvarką, </w:t>
      </w:r>
      <w:r w:rsidRPr="00C96781">
        <w:rPr>
          <w:rFonts w:ascii="Times New Roman" w:hAnsi="Times New Roman" w:cs="Times New Roman"/>
          <w:color w:val="000000" w:themeColor="text1"/>
          <w:sz w:val="24"/>
          <w:szCs w:val="24"/>
        </w:rPr>
        <w:t>šaltinį, kuriame skelbiami vieši Tarnybos pranešimai,</w:t>
      </w:r>
      <w:r w:rsidRPr="00C96781">
        <w:rPr>
          <w:rFonts w:ascii="Times New Roman" w:hAnsi="Times New Roman" w:cs="Times New Roman"/>
          <w:color w:val="000000" w:themeColor="text1"/>
          <w:sz w:val="24"/>
          <w:szCs w:val="24"/>
          <w:lang w:eastAsia="lt-LT"/>
        </w:rPr>
        <w:t xml:space="preserve"> </w:t>
      </w:r>
      <w:r w:rsidRPr="00C96781">
        <w:rPr>
          <w:rFonts w:ascii="Times New Roman" w:hAnsi="Times New Roman" w:cs="Times New Roman"/>
          <w:color w:val="000000" w:themeColor="text1"/>
          <w:sz w:val="24"/>
          <w:szCs w:val="24"/>
        </w:rPr>
        <w:t>ir kitas nuostatas, neprieštaraujančias Lietuvos Respublikos biudžetinių įstaigų ir kitiems įstatymams.</w:t>
      </w:r>
    </w:p>
    <w:p w14:paraId="732728C0" w14:textId="77777777" w:rsidR="00C96781" w:rsidRPr="00C96781" w:rsidRDefault="00C96781" w:rsidP="00C96781">
      <w:pPr>
        <w:pStyle w:val="Standard"/>
        <w:widowControl w:val="0"/>
        <w:tabs>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2. Tarnybos duomenys:</w:t>
      </w:r>
    </w:p>
    <w:p w14:paraId="40534111" w14:textId="77777777" w:rsidR="00C96781" w:rsidRPr="00C96781" w:rsidRDefault="00C96781" w:rsidP="00C96781">
      <w:pPr>
        <w:pStyle w:val="Standard"/>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2.1. pavadinimas – Anykščių rajono ugniagesių tarnyba;</w:t>
      </w:r>
    </w:p>
    <w:p w14:paraId="54F3F1A1" w14:textId="77777777" w:rsidR="00C96781" w:rsidRPr="00C96781" w:rsidRDefault="00C96781" w:rsidP="00C96781">
      <w:pPr>
        <w:pStyle w:val="Standard"/>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2.2. kodas – 154323481;</w:t>
      </w:r>
    </w:p>
    <w:p w14:paraId="2D89A021" w14:textId="77777777" w:rsidR="00C96781" w:rsidRPr="00C96781" w:rsidRDefault="00C96781" w:rsidP="00C96781">
      <w:pPr>
        <w:pStyle w:val="Standard"/>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 xml:space="preserve">2.3. buveinė – </w:t>
      </w:r>
      <w:r w:rsidRPr="00C96781">
        <w:rPr>
          <w:rFonts w:ascii="Times New Roman" w:eastAsia="Lucida Sans Unicode" w:hAnsi="Times New Roman" w:cs="Times New Roman"/>
          <w:color w:val="000000" w:themeColor="text1"/>
          <w:sz w:val="24"/>
          <w:szCs w:val="24"/>
          <w:lang w:eastAsia="hi-IN" w:bidi="hi-IN"/>
        </w:rPr>
        <w:t>J. Biliūno g. 19, LT-</w:t>
      </w:r>
      <w:r w:rsidRPr="00C96781">
        <w:rPr>
          <w:rFonts w:ascii="Times New Roman" w:eastAsia="Lucida Sans Unicode" w:hAnsi="Times New Roman" w:cs="Times New Roman"/>
          <w:sz w:val="24"/>
          <w:szCs w:val="24"/>
          <w:lang w:eastAsia="hi-IN" w:bidi="hi-IN"/>
        </w:rPr>
        <w:t>29111 An</w:t>
      </w:r>
      <w:r w:rsidRPr="00C96781">
        <w:rPr>
          <w:rFonts w:ascii="Times New Roman" w:eastAsia="Lucida Sans Unicode" w:hAnsi="Times New Roman" w:cs="Times New Roman"/>
          <w:color w:val="000000" w:themeColor="text1"/>
          <w:sz w:val="24"/>
          <w:szCs w:val="24"/>
          <w:lang w:eastAsia="hi-IN" w:bidi="hi-IN"/>
        </w:rPr>
        <w:t>ykščiai</w:t>
      </w:r>
      <w:r w:rsidRPr="00C96781">
        <w:rPr>
          <w:rFonts w:ascii="Times New Roman" w:hAnsi="Times New Roman" w:cs="Times New Roman"/>
          <w:color w:val="000000" w:themeColor="text1"/>
          <w:sz w:val="24"/>
          <w:szCs w:val="24"/>
        </w:rPr>
        <w:t>;</w:t>
      </w:r>
    </w:p>
    <w:p w14:paraId="13D0E862" w14:textId="77777777" w:rsidR="00C96781" w:rsidRPr="00C96781" w:rsidRDefault="00C96781" w:rsidP="00C96781">
      <w:pPr>
        <w:pStyle w:val="Standard"/>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2.4. interneto svetainės adresas www.arut.lt .</w:t>
      </w:r>
    </w:p>
    <w:p w14:paraId="506FBBA3" w14:textId="77777777" w:rsidR="00C96781" w:rsidRPr="00C96781" w:rsidRDefault="00C96781" w:rsidP="00C96781">
      <w:pPr>
        <w:pStyle w:val="Standard"/>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3. Tarnybos teisinė forma – biudžetinė įstaiga.</w:t>
      </w:r>
    </w:p>
    <w:p w14:paraId="697E335B" w14:textId="77777777" w:rsidR="00C96781" w:rsidRPr="00C96781" w:rsidRDefault="00C96781" w:rsidP="00C96781">
      <w:pPr>
        <w:pStyle w:val="Standard"/>
        <w:widowControl w:val="0"/>
        <w:tabs>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4. Tarnybos savininkė – Anykščių rajono savivaldybė (</w:t>
      </w:r>
      <w:r w:rsidRPr="00C96781">
        <w:rPr>
          <w:rFonts w:ascii="Times New Roman" w:hAnsi="Times New Roman" w:cs="Times New Roman"/>
          <w:color w:val="000000" w:themeColor="text1"/>
          <w:sz w:val="24"/>
          <w:szCs w:val="24"/>
          <w:lang w:eastAsia="lt-LT"/>
        </w:rPr>
        <w:t>toliau – Savininkas)</w:t>
      </w:r>
      <w:r w:rsidRPr="00C96781">
        <w:rPr>
          <w:rFonts w:ascii="Times New Roman" w:hAnsi="Times New Roman" w:cs="Times New Roman"/>
          <w:color w:val="000000" w:themeColor="text1"/>
          <w:sz w:val="24"/>
          <w:szCs w:val="24"/>
        </w:rPr>
        <w:t xml:space="preserve">, kodas </w:t>
      </w:r>
      <w:r w:rsidRPr="00C96781">
        <w:rPr>
          <w:rFonts w:ascii="Times New Roman" w:eastAsia="Lucida Sans Unicode" w:hAnsi="Times New Roman" w:cs="Times New Roman"/>
          <w:color w:val="000000" w:themeColor="text1"/>
          <w:sz w:val="24"/>
          <w:szCs w:val="24"/>
          <w:lang w:eastAsia="hi-IN" w:bidi="hi-IN"/>
        </w:rPr>
        <w:t>111100241, adresas J. Biliūno g. 23, LT-29111 Anykščiai.</w:t>
      </w:r>
    </w:p>
    <w:p w14:paraId="29850D6A" w14:textId="7F6953BE" w:rsidR="00C96781" w:rsidRPr="00C96781" w:rsidRDefault="00C96781" w:rsidP="00C96781">
      <w:pPr>
        <w:pStyle w:val="Standard"/>
        <w:spacing w:after="0" w:line="240" w:lineRule="auto"/>
        <w:ind w:firstLine="709"/>
        <w:jc w:val="both"/>
        <w:rPr>
          <w:rFonts w:ascii="Times New Roman" w:eastAsia="Lucida Sans Unicode" w:hAnsi="Times New Roman" w:cs="Times New Roman"/>
          <w:color w:val="000000" w:themeColor="text1"/>
          <w:sz w:val="24"/>
          <w:szCs w:val="24"/>
          <w:lang w:eastAsia="zh-CN" w:bidi="hi-IN"/>
        </w:rPr>
      </w:pPr>
      <w:r w:rsidRPr="00C96781">
        <w:rPr>
          <w:rFonts w:ascii="Times New Roman" w:eastAsia="Lucida Sans Unicode" w:hAnsi="Times New Roman" w:cs="Times New Roman"/>
          <w:color w:val="000000" w:themeColor="text1"/>
          <w:sz w:val="24"/>
          <w:szCs w:val="24"/>
          <w:lang w:eastAsia="zh-CN" w:bidi="hi-IN"/>
        </w:rPr>
        <w:t>4.</w:t>
      </w:r>
      <w:r w:rsidR="0036670C">
        <w:rPr>
          <w:rFonts w:ascii="Times New Roman" w:eastAsia="Lucida Sans Unicode" w:hAnsi="Times New Roman" w:cs="Times New Roman"/>
          <w:color w:val="000000" w:themeColor="text1"/>
          <w:sz w:val="24"/>
          <w:szCs w:val="24"/>
          <w:lang w:eastAsia="zh-CN" w:bidi="hi-IN"/>
        </w:rPr>
        <w:t>1.</w:t>
      </w:r>
      <w:r w:rsidRPr="00C96781">
        <w:rPr>
          <w:rFonts w:ascii="Times New Roman" w:eastAsia="Lucida Sans Unicode" w:hAnsi="Times New Roman" w:cs="Times New Roman"/>
          <w:color w:val="000000" w:themeColor="text1"/>
          <w:sz w:val="24"/>
          <w:szCs w:val="24"/>
          <w:lang w:eastAsia="zh-CN" w:bidi="hi-IN"/>
        </w:rPr>
        <w:t xml:space="preserve">         Anykščių rajono savivaldybės </w:t>
      </w:r>
      <w:r w:rsidRPr="00C96781">
        <w:rPr>
          <w:rFonts w:ascii="Times New Roman" w:hAnsi="Times New Roman" w:cs="Times New Roman"/>
          <w:color w:val="000000" w:themeColor="text1"/>
          <w:sz w:val="24"/>
          <w:szCs w:val="24"/>
          <w:lang w:eastAsia="lt-LT"/>
        </w:rPr>
        <w:t xml:space="preserve">(toliau – Savivaldybė) </w:t>
      </w:r>
      <w:r w:rsidRPr="00C96781">
        <w:rPr>
          <w:rFonts w:ascii="Times New Roman" w:eastAsia="Lucida Sans Unicode" w:hAnsi="Times New Roman" w:cs="Times New Roman"/>
          <w:color w:val="000000" w:themeColor="text1"/>
          <w:sz w:val="24"/>
          <w:szCs w:val="24"/>
          <w:lang w:eastAsia="zh-CN" w:bidi="hi-IN"/>
        </w:rPr>
        <w:t>taryba:</w:t>
      </w:r>
    </w:p>
    <w:p w14:paraId="70606FCD" w14:textId="77777777" w:rsidR="00C96781" w:rsidRPr="00C96781" w:rsidRDefault="00C96781" w:rsidP="00C96781">
      <w:pPr>
        <w:pStyle w:val="Standard"/>
        <w:spacing w:after="0" w:line="240" w:lineRule="auto"/>
        <w:ind w:firstLine="709"/>
        <w:jc w:val="both"/>
        <w:rPr>
          <w:rFonts w:ascii="Times New Roman" w:eastAsia="Lucida Sans Unicode" w:hAnsi="Times New Roman" w:cs="Times New Roman"/>
          <w:color w:val="000000" w:themeColor="text1"/>
          <w:sz w:val="24"/>
          <w:szCs w:val="24"/>
          <w:lang w:eastAsia="zh-CN" w:bidi="hi-IN"/>
        </w:rPr>
      </w:pPr>
      <w:bookmarkStart w:id="0" w:name="part_1440dca2acba43e7816c60104278eb1d"/>
      <w:bookmarkEnd w:id="0"/>
      <w:r w:rsidRPr="00C96781">
        <w:rPr>
          <w:rFonts w:ascii="Times New Roman" w:eastAsia="Lucida Sans Unicode" w:hAnsi="Times New Roman" w:cs="Times New Roman"/>
          <w:color w:val="000000" w:themeColor="text1"/>
          <w:sz w:val="24"/>
          <w:szCs w:val="24"/>
          <w:lang w:eastAsia="zh-CN" w:bidi="hi-IN"/>
        </w:rPr>
        <w:t>4.1.1.    tvirtina Tarnybos nuostatus mero teikimu;</w:t>
      </w:r>
    </w:p>
    <w:p w14:paraId="3EADF293" w14:textId="77777777" w:rsidR="00C96781" w:rsidRPr="00C96781" w:rsidRDefault="00C96781" w:rsidP="00C96781">
      <w:pPr>
        <w:pStyle w:val="Standard"/>
        <w:spacing w:after="0" w:line="240" w:lineRule="auto"/>
        <w:ind w:firstLine="709"/>
        <w:jc w:val="both"/>
        <w:rPr>
          <w:rFonts w:ascii="Times New Roman" w:eastAsia="Lucida Sans Unicode" w:hAnsi="Times New Roman" w:cs="Times New Roman"/>
          <w:color w:val="000000" w:themeColor="text1"/>
          <w:sz w:val="24"/>
          <w:szCs w:val="24"/>
          <w:lang w:eastAsia="zh-CN" w:bidi="hi-IN"/>
        </w:rPr>
      </w:pPr>
      <w:bookmarkStart w:id="1" w:name="part_960c3c9992b746f98fcc58a67e56211f"/>
      <w:bookmarkEnd w:id="1"/>
      <w:r w:rsidRPr="00C96781">
        <w:rPr>
          <w:rFonts w:ascii="Times New Roman" w:eastAsia="Lucida Sans Unicode" w:hAnsi="Times New Roman" w:cs="Times New Roman"/>
          <w:color w:val="000000" w:themeColor="text1"/>
          <w:sz w:val="24"/>
          <w:szCs w:val="24"/>
          <w:lang w:eastAsia="zh-CN" w:bidi="hi-IN"/>
        </w:rPr>
        <w:t>4.1.2.    priima sprendimą dėl Tarnybos buveinės pakeitimo;</w:t>
      </w:r>
    </w:p>
    <w:p w14:paraId="323FC8D8" w14:textId="77777777" w:rsidR="00C96781" w:rsidRPr="00C96781" w:rsidRDefault="00C96781" w:rsidP="00C96781">
      <w:pPr>
        <w:pStyle w:val="Standard"/>
        <w:spacing w:after="0" w:line="240" w:lineRule="auto"/>
        <w:ind w:firstLine="709"/>
        <w:jc w:val="both"/>
        <w:rPr>
          <w:rFonts w:ascii="Times New Roman" w:eastAsia="Lucida Sans Unicode" w:hAnsi="Times New Roman" w:cs="Times New Roman"/>
          <w:color w:val="000000" w:themeColor="text1"/>
          <w:sz w:val="24"/>
          <w:szCs w:val="24"/>
          <w:lang w:eastAsia="zh-CN" w:bidi="hi-IN"/>
        </w:rPr>
      </w:pPr>
      <w:bookmarkStart w:id="2" w:name="part_4acc5b791561470ba96b45fa95d0caf7"/>
      <w:bookmarkEnd w:id="2"/>
      <w:r w:rsidRPr="00C96781">
        <w:rPr>
          <w:rFonts w:ascii="Times New Roman" w:eastAsia="Lucida Sans Unicode" w:hAnsi="Times New Roman" w:cs="Times New Roman"/>
          <w:color w:val="000000" w:themeColor="text1"/>
          <w:sz w:val="24"/>
          <w:szCs w:val="24"/>
          <w:lang w:eastAsia="zh-CN" w:bidi="hi-IN"/>
        </w:rPr>
        <w:t>4.1.3.    priima sprendimą dėl Tarnybos likvidavimo, pertvarkymo ar reorganizavimo;</w:t>
      </w:r>
    </w:p>
    <w:p w14:paraId="5408DF55" w14:textId="77777777" w:rsidR="00C96781" w:rsidRPr="00C96781" w:rsidRDefault="00C96781" w:rsidP="00C96781">
      <w:pPr>
        <w:pStyle w:val="Standard"/>
        <w:spacing w:after="0" w:line="240" w:lineRule="auto"/>
        <w:ind w:firstLine="709"/>
        <w:jc w:val="both"/>
        <w:rPr>
          <w:rFonts w:ascii="Times New Roman" w:eastAsia="Lucida Sans Unicode" w:hAnsi="Times New Roman" w:cs="Times New Roman"/>
          <w:color w:val="000000" w:themeColor="text1"/>
          <w:sz w:val="24"/>
          <w:szCs w:val="24"/>
          <w:lang w:eastAsia="zh-CN" w:bidi="hi-IN"/>
        </w:rPr>
      </w:pPr>
      <w:bookmarkStart w:id="3" w:name="part_b6d350f0941b4cb482370c93c2eda0b9"/>
      <w:bookmarkEnd w:id="3"/>
      <w:r w:rsidRPr="00C96781">
        <w:rPr>
          <w:rFonts w:ascii="Times New Roman" w:eastAsia="Lucida Sans Unicode" w:hAnsi="Times New Roman" w:cs="Times New Roman"/>
          <w:color w:val="000000" w:themeColor="text1"/>
          <w:sz w:val="24"/>
          <w:szCs w:val="24"/>
          <w:lang w:eastAsia="zh-CN" w:bidi="hi-IN"/>
        </w:rPr>
        <w:t>4.1.4.  tvirtina Tarnybos metinių ataskaitų rinkinį (jeigu šios paprastosios Savivaldybės tarybos kompetencijos įgyvendinimo Savivaldybės taryba nėra perdavusi Savivaldybės merui);</w:t>
      </w:r>
    </w:p>
    <w:p w14:paraId="736CAA0D" w14:textId="77777777" w:rsidR="00C96781" w:rsidRPr="00C96781" w:rsidRDefault="00C96781" w:rsidP="00C96781">
      <w:pPr>
        <w:pStyle w:val="Standard"/>
        <w:spacing w:after="0" w:line="240" w:lineRule="auto"/>
        <w:ind w:firstLine="709"/>
        <w:jc w:val="both"/>
        <w:rPr>
          <w:rFonts w:ascii="Times New Roman" w:eastAsia="Lucida Sans Unicode" w:hAnsi="Times New Roman" w:cs="Times New Roman"/>
          <w:color w:val="000000" w:themeColor="text1"/>
          <w:sz w:val="24"/>
          <w:szCs w:val="24"/>
          <w:lang w:eastAsia="zh-CN" w:bidi="hi-IN"/>
        </w:rPr>
      </w:pPr>
      <w:bookmarkStart w:id="4" w:name="part_782a078d6c69402ab717e8bc7bf0eca5"/>
      <w:bookmarkEnd w:id="4"/>
      <w:r w:rsidRPr="00C96781">
        <w:rPr>
          <w:rFonts w:ascii="Times New Roman" w:eastAsia="Lucida Sans Unicode" w:hAnsi="Times New Roman" w:cs="Times New Roman"/>
          <w:color w:val="000000" w:themeColor="text1"/>
          <w:sz w:val="24"/>
          <w:szCs w:val="24"/>
          <w:lang w:eastAsia="zh-CN" w:bidi="hi-IN"/>
        </w:rPr>
        <w:t>4.1.5. priima sprendimus dėl  Tarnybos papildomo finansavimo ir (ar) kitokį prisidėjimo prie savivaldybės teritorijoje veiklą vykdančios tarnybos veiklos;</w:t>
      </w:r>
    </w:p>
    <w:p w14:paraId="2AC49D53" w14:textId="77777777" w:rsidR="00C96781" w:rsidRPr="00C96781" w:rsidRDefault="00C96781" w:rsidP="00C96781">
      <w:pPr>
        <w:pStyle w:val="Standard"/>
        <w:spacing w:after="0" w:line="240" w:lineRule="auto"/>
        <w:ind w:firstLine="709"/>
        <w:jc w:val="both"/>
        <w:rPr>
          <w:rFonts w:ascii="Times New Roman" w:eastAsia="Lucida Sans Unicode" w:hAnsi="Times New Roman" w:cs="Times New Roman"/>
          <w:color w:val="000000" w:themeColor="text1"/>
          <w:sz w:val="24"/>
          <w:szCs w:val="24"/>
          <w:lang w:eastAsia="zh-CN" w:bidi="hi-IN"/>
        </w:rPr>
      </w:pPr>
      <w:bookmarkStart w:id="5" w:name="part_eaa753ed9a2744a88f560dd63cb83aa5"/>
      <w:bookmarkEnd w:id="5"/>
      <w:r w:rsidRPr="00C96781">
        <w:rPr>
          <w:rFonts w:ascii="Times New Roman" w:eastAsia="Lucida Sans Unicode" w:hAnsi="Times New Roman" w:cs="Times New Roman"/>
          <w:color w:val="000000" w:themeColor="text1"/>
          <w:sz w:val="24"/>
          <w:szCs w:val="24"/>
          <w:lang w:eastAsia="zh-CN" w:bidi="hi-IN"/>
        </w:rPr>
        <w:t>4.1.6. priima sprendimą dėl Tarnybos komandų steigimo ir (ar) jų veiklos nutraukimo;</w:t>
      </w:r>
    </w:p>
    <w:p w14:paraId="53D44282" w14:textId="77777777" w:rsidR="00C96781" w:rsidRPr="00C96781" w:rsidRDefault="00C96781" w:rsidP="00C96781">
      <w:pPr>
        <w:pStyle w:val="Standard"/>
        <w:spacing w:after="0" w:line="240" w:lineRule="auto"/>
        <w:ind w:firstLine="709"/>
        <w:jc w:val="both"/>
        <w:rPr>
          <w:rFonts w:ascii="Times New Roman" w:eastAsia="Lucida Sans Unicode" w:hAnsi="Times New Roman" w:cs="Times New Roman"/>
          <w:color w:val="000000" w:themeColor="text1"/>
          <w:sz w:val="24"/>
          <w:szCs w:val="24"/>
          <w:lang w:eastAsia="zh-CN" w:bidi="hi-IN"/>
        </w:rPr>
      </w:pPr>
      <w:bookmarkStart w:id="6" w:name="part_962e26759cb34ff2889a40655337e1ea"/>
      <w:bookmarkEnd w:id="6"/>
      <w:r w:rsidRPr="00C96781">
        <w:rPr>
          <w:rFonts w:ascii="Times New Roman" w:eastAsia="Lucida Sans Unicode" w:hAnsi="Times New Roman" w:cs="Times New Roman"/>
          <w:color w:val="000000" w:themeColor="text1"/>
          <w:sz w:val="24"/>
          <w:szCs w:val="24"/>
          <w:lang w:eastAsia="zh-CN" w:bidi="hi-IN"/>
        </w:rPr>
        <w:t>4.1.7. sprendžia kitus įstatymuose, teisės aktuose ir Nuostatuose jos kompetencijai priskirtus klausimus.</w:t>
      </w:r>
    </w:p>
    <w:p w14:paraId="11084866" w14:textId="77777777" w:rsidR="00C96781" w:rsidRPr="00C96781" w:rsidRDefault="00C96781" w:rsidP="00C96781">
      <w:pPr>
        <w:pStyle w:val="Standard"/>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 xml:space="preserve">5. </w:t>
      </w:r>
      <w:r w:rsidRPr="00C96781">
        <w:rPr>
          <w:rFonts w:ascii="Times New Roman" w:hAnsi="Times New Roman" w:cs="Times New Roman"/>
          <w:color w:val="000000" w:themeColor="text1"/>
          <w:sz w:val="24"/>
          <w:szCs w:val="24"/>
          <w:lang w:eastAsia="lt-LT"/>
        </w:rPr>
        <w:t>Savininko teises ir pareigas įgyvendinanti institucija – Anykščių rajono savivaldybės meras (toliau – Meras), išskyrus tas biudžetinės įstaigos teises ir pareigas, kurios yra priskirtos išimtinei ir paprastajai Savivaldybės tarybos kompetencijai (jeigu paprastosios Savivaldybės tarybos kompetencijos įgyvendinimo Savivaldybės taryba nėra perdavusi Merui).</w:t>
      </w:r>
    </w:p>
    <w:p w14:paraId="05CE3C5D" w14:textId="77777777" w:rsidR="00C96781" w:rsidRPr="00C96781" w:rsidRDefault="00C96781" w:rsidP="00C96781">
      <w:pPr>
        <w:pStyle w:val="Standard"/>
        <w:spacing w:after="0" w:line="240" w:lineRule="auto"/>
        <w:ind w:firstLine="709"/>
        <w:jc w:val="both"/>
        <w:rPr>
          <w:rFonts w:ascii="Times New Roman" w:eastAsia="Lucida Sans Unicode" w:hAnsi="Times New Roman" w:cs="Times New Roman"/>
          <w:color w:val="000000" w:themeColor="text1"/>
          <w:sz w:val="24"/>
          <w:szCs w:val="24"/>
          <w:lang w:eastAsia="zh-CN" w:bidi="hi-IN"/>
        </w:rPr>
      </w:pPr>
      <w:r w:rsidRPr="00C96781">
        <w:rPr>
          <w:rFonts w:ascii="Times New Roman" w:eastAsia="Lucida Sans Unicode" w:hAnsi="Times New Roman" w:cs="Times New Roman"/>
          <w:color w:val="000000" w:themeColor="text1"/>
          <w:sz w:val="24"/>
          <w:szCs w:val="24"/>
          <w:lang w:eastAsia="zh-CN" w:bidi="hi-IN"/>
        </w:rPr>
        <w:t>5.1.      Savivaldybės meras:</w:t>
      </w:r>
      <w:bookmarkStart w:id="7" w:name="part_1a59a87730e342e192fcc71d453d079a"/>
      <w:bookmarkEnd w:id="7"/>
    </w:p>
    <w:p w14:paraId="53EE5DF4" w14:textId="77777777" w:rsidR="00C96781" w:rsidRPr="00C96781" w:rsidRDefault="00C96781" w:rsidP="00C96781">
      <w:pPr>
        <w:pStyle w:val="Standard"/>
        <w:spacing w:after="0" w:line="240" w:lineRule="auto"/>
        <w:ind w:firstLine="709"/>
        <w:jc w:val="both"/>
        <w:rPr>
          <w:rFonts w:ascii="Times New Roman" w:eastAsia="Lucida Sans Unicode" w:hAnsi="Times New Roman" w:cs="Times New Roman"/>
          <w:color w:val="000000" w:themeColor="text1"/>
          <w:sz w:val="24"/>
          <w:szCs w:val="24"/>
          <w:lang w:eastAsia="zh-CN" w:bidi="hi-IN"/>
        </w:rPr>
      </w:pPr>
      <w:r w:rsidRPr="00C96781">
        <w:rPr>
          <w:rFonts w:ascii="Times New Roman" w:eastAsia="Lucida Sans Unicode" w:hAnsi="Times New Roman" w:cs="Times New Roman"/>
          <w:color w:val="000000" w:themeColor="text1"/>
          <w:sz w:val="24"/>
          <w:szCs w:val="24"/>
          <w:lang w:eastAsia="zh-CN" w:bidi="hi-IN"/>
        </w:rPr>
        <w:t>5.1.1. priima į pareigas ir atleidžia iš jų ar nušalina nuo pareigų Tarnybos viršininką, įgyvendina kitas funkcijas, susijusias su Tarnybos viršininko darbo santykiais, Lietuvos Respublikos darbo kodekso ir kitų teisės aktų nustatyta tvarka;</w:t>
      </w:r>
    </w:p>
    <w:p w14:paraId="7A972CE2" w14:textId="77777777" w:rsidR="00C96781" w:rsidRPr="00C96781" w:rsidRDefault="00C96781" w:rsidP="00C96781">
      <w:pPr>
        <w:pStyle w:val="Standard"/>
        <w:spacing w:after="0" w:line="240" w:lineRule="auto"/>
        <w:ind w:firstLine="709"/>
        <w:jc w:val="both"/>
        <w:rPr>
          <w:rFonts w:ascii="Times New Roman" w:eastAsia="Lucida Sans Unicode" w:hAnsi="Times New Roman" w:cs="Times New Roman"/>
          <w:color w:val="000000" w:themeColor="text1"/>
          <w:sz w:val="24"/>
          <w:szCs w:val="24"/>
          <w:lang w:eastAsia="zh-CN" w:bidi="hi-IN"/>
        </w:rPr>
      </w:pPr>
      <w:r w:rsidRPr="00C96781">
        <w:rPr>
          <w:rFonts w:ascii="Times New Roman" w:eastAsia="Lucida Sans Unicode" w:hAnsi="Times New Roman" w:cs="Times New Roman"/>
          <w:color w:val="000000" w:themeColor="text1"/>
          <w:sz w:val="24"/>
          <w:szCs w:val="24"/>
          <w:lang w:eastAsia="zh-CN" w:bidi="hi-IN"/>
        </w:rPr>
        <w:t>5.1.2. atlieka kitas Biudžetinių įstaigų įstatyme ir kituose teisės aktuose nustatytas funkcijas, susijusias su Tarnybos veiklos valdymu savivaldybės teritorijoje.</w:t>
      </w:r>
    </w:p>
    <w:p w14:paraId="14A1D2BD" w14:textId="77777777" w:rsidR="00C96781" w:rsidRPr="00C96781" w:rsidRDefault="00C96781" w:rsidP="00C96781">
      <w:pPr>
        <w:pStyle w:val="Standard"/>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bCs/>
          <w:color w:val="000000" w:themeColor="text1"/>
          <w:sz w:val="24"/>
          <w:szCs w:val="24"/>
        </w:rPr>
        <w:t xml:space="preserve">6. </w:t>
      </w:r>
      <w:r w:rsidRPr="00C96781">
        <w:rPr>
          <w:rFonts w:ascii="Times New Roman" w:hAnsi="Times New Roman" w:cs="Times New Roman"/>
          <w:color w:val="000000" w:themeColor="text1"/>
          <w:sz w:val="24"/>
          <w:szCs w:val="24"/>
        </w:rPr>
        <w:t>Tarnyba yra ribotos civilinės atsakomybės viešasis juridinis asmuo, turintis ūkinį, finansinį, organizacinį ir teisinį savarankiškumą, savo antspaudą, sąskaitas banke, atributiką ir yra paramos gavėjas.</w:t>
      </w:r>
    </w:p>
    <w:p w14:paraId="1F1E6139" w14:textId="77777777" w:rsidR="00C96781" w:rsidRPr="00C96781" w:rsidRDefault="00C96781" w:rsidP="00C96781">
      <w:pPr>
        <w:pStyle w:val="Standard"/>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 xml:space="preserve">7. </w:t>
      </w:r>
      <w:r w:rsidRPr="00C96781">
        <w:rPr>
          <w:rFonts w:ascii="Times New Roman" w:hAnsi="Times New Roman" w:cs="Times New Roman"/>
          <w:color w:val="000000" w:themeColor="text1"/>
          <w:sz w:val="24"/>
          <w:szCs w:val="24"/>
          <w:lang w:eastAsia="lt-LT"/>
        </w:rPr>
        <w:t>Duomenys apie Tarnybą kaupiami ir saugomi Juridinių asmenų registre.</w:t>
      </w:r>
    </w:p>
    <w:p w14:paraId="6B8482E6" w14:textId="77777777" w:rsidR="00C96781" w:rsidRPr="00C96781" w:rsidRDefault="00C96781" w:rsidP="00C96781">
      <w:pPr>
        <w:pStyle w:val="Standard"/>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lastRenderedPageBreak/>
        <w:t>8. Tarnybos veiklos laikotarpis neterminuotas. Tarnybos finansiniai metai sutampa su kalendoriniais metais.</w:t>
      </w:r>
    </w:p>
    <w:p w14:paraId="559E9E6D" w14:textId="77777777" w:rsidR="00C96781" w:rsidRPr="00C96781" w:rsidRDefault="00C96781" w:rsidP="00C96781">
      <w:pPr>
        <w:pStyle w:val="Standard"/>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9. Tarnyba savo santykius su juridiniais ir fiziniais asmenimis grindžia sutarčių ir susitarimų pagrindu.</w:t>
      </w:r>
    </w:p>
    <w:p w14:paraId="41309297" w14:textId="77777777" w:rsidR="00C96781" w:rsidRPr="00C96781" w:rsidRDefault="00C96781" w:rsidP="00C96781">
      <w:pPr>
        <w:pStyle w:val="Standard"/>
        <w:widowControl w:val="0"/>
        <w:tabs>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10. Tarnyba pagal savo įgaliojimus atlieka gaisrų gesinimo, pirminius gelbėjimo, avarijų, katastrofų, stichinių nelaimių ir kitų ekstremalių situacijų likvidavimo darbus, veikia rajone ir tam tikru teritoriniu principu, numatytu priešgaisrinių pajėgų sutelkimo planuose. Tai nuolatinės parengties, nepertraukiamo darbo Tarnyba, vykdanti priešgaisrinės, civilinės saugos ir gelbėjimo sistemai priskirtas funkcijas.</w:t>
      </w:r>
    </w:p>
    <w:p w14:paraId="7F748045" w14:textId="77777777" w:rsidR="00C96781" w:rsidRPr="00C96781" w:rsidRDefault="00C96781" w:rsidP="00C96781">
      <w:pPr>
        <w:pStyle w:val="Standard"/>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11. Tarnyba savo veikloje vadovaujasi Lietuvos Respublikos Konstitucija, įstatymais, Lietuvos Respublikos Vyriausybės nutarimais, Priešgaisrinės apsaugos ir gelbėjimo departamento ir jam pavaldžių institucijų norminiais dokumentais, reglamentuojančiais incidentų likvidavimo tvarką, Anykščių rajono savivaldybės mero potvarkiais, Anykščių rajono savivaldybės institucijų sprendimais, Anykščių rajono savivaldybės tarybos sprendimais, kitais teisės aktais ir Nuostatais.</w:t>
      </w:r>
    </w:p>
    <w:p w14:paraId="3369D9F8" w14:textId="77777777" w:rsidR="00C96781" w:rsidRPr="00C96781" w:rsidRDefault="00C96781" w:rsidP="00C96781">
      <w:pPr>
        <w:pStyle w:val="Standard"/>
        <w:widowControl w:val="0"/>
        <w:tabs>
          <w:tab w:val="left" w:pos="1293"/>
          <w:tab w:val="center" w:pos="4819"/>
          <w:tab w:val="right" w:pos="9638"/>
        </w:tabs>
        <w:spacing w:after="0" w:line="240" w:lineRule="auto"/>
        <w:jc w:val="both"/>
        <w:rPr>
          <w:rFonts w:ascii="Times New Roman" w:hAnsi="Times New Roman" w:cs="Times New Roman"/>
          <w:b/>
          <w:color w:val="000000" w:themeColor="text1"/>
          <w:sz w:val="24"/>
          <w:szCs w:val="24"/>
        </w:rPr>
      </w:pPr>
    </w:p>
    <w:p w14:paraId="7EDBBF27" w14:textId="77777777" w:rsidR="00C96781" w:rsidRPr="00C96781" w:rsidRDefault="00C96781" w:rsidP="00C96781">
      <w:pPr>
        <w:pStyle w:val="Standard"/>
        <w:widowControl w:val="0"/>
        <w:spacing w:after="0" w:line="240" w:lineRule="auto"/>
        <w:ind w:firstLine="567"/>
        <w:jc w:val="center"/>
        <w:rPr>
          <w:rFonts w:ascii="Times New Roman" w:hAnsi="Times New Roman" w:cs="Times New Roman"/>
          <w:color w:val="000000" w:themeColor="text1"/>
          <w:sz w:val="24"/>
          <w:szCs w:val="24"/>
        </w:rPr>
      </w:pPr>
      <w:r w:rsidRPr="00C96781">
        <w:rPr>
          <w:rFonts w:ascii="Times New Roman" w:eastAsia="Lucida Sans Unicode" w:hAnsi="Times New Roman" w:cs="Times New Roman"/>
          <w:b/>
          <w:caps/>
          <w:color w:val="000000" w:themeColor="text1"/>
          <w:sz w:val="24"/>
          <w:szCs w:val="24"/>
          <w:lang w:eastAsia="zh-CN" w:bidi="hi-IN"/>
        </w:rPr>
        <w:t>II SKYRIUS</w:t>
      </w:r>
    </w:p>
    <w:p w14:paraId="4F4146FC" w14:textId="77777777" w:rsidR="00C96781" w:rsidRPr="00C96781" w:rsidRDefault="00C96781" w:rsidP="00C96781">
      <w:pPr>
        <w:pStyle w:val="Standard"/>
        <w:widowControl w:val="0"/>
        <w:spacing w:after="0" w:line="240" w:lineRule="auto"/>
        <w:ind w:firstLine="567"/>
        <w:jc w:val="center"/>
        <w:rPr>
          <w:rFonts w:ascii="Times New Roman" w:eastAsia="Lucida Sans Unicode" w:hAnsi="Times New Roman" w:cs="Times New Roman"/>
          <w:b/>
          <w:bCs/>
          <w:color w:val="000000" w:themeColor="text1"/>
          <w:sz w:val="24"/>
          <w:szCs w:val="24"/>
          <w:lang w:eastAsia="lt-LT" w:bidi="hi-IN"/>
        </w:rPr>
      </w:pPr>
      <w:r w:rsidRPr="00C96781">
        <w:rPr>
          <w:rFonts w:ascii="Times New Roman" w:eastAsia="Lucida Sans Unicode" w:hAnsi="Times New Roman" w:cs="Times New Roman"/>
          <w:b/>
          <w:bCs/>
          <w:color w:val="000000" w:themeColor="text1"/>
          <w:sz w:val="24"/>
          <w:szCs w:val="24"/>
          <w:lang w:eastAsia="lt-LT" w:bidi="hi-IN"/>
        </w:rPr>
        <w:t>TARNYBOS PADALINIAI</w:t>
      </w:r>
    </w:p>
    <w:p w14:paraId="164D094A" w14:textId="77777777" w:rsidR="00C96781" w:rsidRPr="00C96781" w:rsidRDefault="00C96781" w:rsidP="00C96781">
      <w:pPr>
        <w:pStyle w:val="Standard"/>
        <w:widowControl w:val="0"/>
        <w:spacing w:after="0" w:line="240" w:lineRule="auto"/>
        <w:ind w:firstLine="567"/>
        <w:jc w:val="center"/>
        <w:rPr>
          <w:rFonts w:ascii="Times New Roman" w:eastAsia="Times New Roman" w:hAnsi="Times New Roman" w:cs="Times New Roman"/>
          <w:bCs/>
          <w:color w:val="000000" w:themeColor="text1"/>
          <w:sz w:val="24"/>
          <w:szCs w:val="24"/>
          <w:lang w:eastAsia="zh-CN" w:bidi="hi-IN"/>
        </w:rPr>
      </w:pPr>
    </w:p>
    <w:p w14:paraId="246A2A43" w14:textId="77777777" w:rsidR="00C96781" w:rsidRPr="00C96781" w:rsidRDefault="00C96781" w:rsidP="00C96781">
      <w:pPr>
        <w:pStyle w:val="Standard"/>
        <w:widowControl w:val="0"/>
        <w:shd w:val="clear" w:color="auto" w:fill="FFFFFF"/>
        <w:spacing w:after="0" w:line="240" w:lineRule="auto"/>
        <w:ind w:firstLine="720"/>
        <w:jc w:val="both"/>
        <w:rPr>
          <w:rFonts w:ascii="Times New Roman" w:eastAsia="Lucida Sans Unicode" w:hAnsi="Times New Roman" w:cs="Times New Roman"/>
          <w:color w:val="000000" w:themeColor="text1"/>
          <w:sz w:val="24"/>
          <w:szCs w:val="24"/>
          <w:lang w:eastAsia="lt-LT" w:bidi="hi-IN"/>
        </w:rPr>
      </w:pPr>
      <w:r w:rsidRPr="00C96781">
        <w:rPr>
          <w:rFonts w:ascii="Times New Roman" w:eastAsia="Lucida Sans Unicode" w:hAnsi="Times New Roman" w:cs="Times New Roman"/>
          <w:color w:val="000000" w:themeColor="text1"/>
          <w:sz w:val="24"/>
          <w:szCs w:val="24"/>
          <w:lang w:eastAsia="lt-LT" w:bidi="hi-IN"/>
        </w:rPr>
        <w:t>12. Tarnyba turi  rajone dislokuotas ugniagesių komandas:</w:t>
      </w:r>
    </w:p>
    <w:p w14:paraId="17E3FFAB" w14:textId="77777777" w:rsidR="00C96781" w:rsidRPr="00C96781" w:rsidRDefault="00C96781" w:rsidP="00C96781">
      <w:pPr>
        <w:pStyle w:val="Standard"/>
        <w:widowControl w:val="0"/>
        <w:shd w:val="clear" w:color="auto" w:fill="FFFFFF"/>
        <w:spacing w:after="0" w:line="240" w:lineRule="auto"/>
        <w:ind w:firstLine="720"/>
        <w:jc w:val="both"/>
        <w:rPr>
          <w:rFonts w:ascii="Times New Roman" w:hAnsi="Times New Roman" w:cs="Times New Roman"/>
          <w:color w:val="000000" w:themeColor="text1"/>
          <w:sz w:val="24"/>
          <w:szCs w:val="24"/>
        </w:rPr>
      </w:pPr>
      <w:r w:rsidRPr="00C96781">
        <w:rPr>
          <w:rFonts w:ascii="Times New Roman" w:eastAsia="Lucida Sans Unicode" w:hAnsi="Times New Roman" w:cs="Times New Roman"/>
          <w:color w:val="000000" w:themeColor="text1"/>
          <w:sz w:val="24"/>
          <w:szCs w:val="24"/>
          <w:lang w:eastAsia="lt-LT" w:bidi="hi-IN"/>
        </w:rPr>
        <w:t>12.1.</w:t>
      </w:r>
      <w:r w:rsidRPr="00C96781">
        <w:rPr>
          <w:rFonts w:ascii="Times New Roman" w:eastAsia="Lucida Sans Unicode" w:hAnsi="Times New Roman" w:cs="Times New Roman"/>
          <w:color w:val="000000" w:themeColor="text1"/>
          <w:sz w:val="24"/>
          <w:szCs w:val="24"/>
          <w:lang w:eastAsia="zh-CN" w:bidi="hi-IN"/>
        </w:rPr>
        <w:t xml:space="preserve"> Debeikių </w:t>
      </w:r>
      <w:r w:rsidRPr="00C96781">
        <w:rPr>
          <w:rFonts w:ascii="Times New Roman" w:eastAsia="Lucida Sans Unicode" w:hAnsi="Times New Roman" w:cs="Times New Roman"/>
          <w:color w:val="000000" w:themeColor="text1"/>
          <w:sz w:val="24"/>
          <w:szCs w:val="24"/>
          <w:lang w:eastAsia="lt-LT" w:bidi="hi-IN"/>
        </w:rPr>
        <w:t>ugniagesių komanda, buveinė – J. Biliūno g. 15a , Debeikių mstl., Anykščių r.;</w:t>
      </w:r>
    </w:p>
    <w:p w14:paraId="20D406DC" w14:textId="77777777" w:rsidR="00C96781" w:rsidRPr="00C96781" w:rsidRDefault="00C96781" w:rsidP="00C96781">
      <w:pPr>
        <w:pStyle w:val="Standard"/>
        <w:widowControl w:val="0"/>
        <w:shd w:val="clear" w:color="auto" w:fill="FFFFFF"/>
        <w:spacing w:after="0" w:line="240" w:lineRule="auto"/>
        <w:ind w:firstLine="720"/>
        <w:jc w:val="both"/>
        <w:rPr>
          <w:rFonts w:ascii="Times New Roman" w:hAnsi="Times New Roman" w:cs="Times New Roman"/>
          <w:color w:val="000000" w:themeColor="text1"/>
          <w:sz w:val="24"/>
          <w:szCs w:val="24"/>
        </w:rPr>
      </w:pPr>
      <w:r w:rsidRPr="00C96781">
        <w:rPr>
          <w:rFonts w:ascii="Times New Roman" w:eastAsia="Lucida Sans Unicode" w:hAnsi="Times New Roman" w:cs="Times New Roman"/>
          <w:color w:val="000000" w:themeColor="text1"/>
          <w:sz w:val="24"/>
          <w:szCs w:val="24"/>
          <w:lang w:eastAsia="lt-LT" w:bidi="hi-IN"/>
        </w:rPr>
        <w:t>12.2.</w:t>
      </w:r>
      <w:r w:rsidRPr="00C96781">
        <w:rPr>
          <w:rFonts w:ascii="Times New Roman" w:eastAsia="Lucida Sans Unicode" w:hAnsi="Times New Roman" w:cs="Times New Roman"/>
          <w:color w:val="000000" w:themeColor="text1"/>
          <w:sz w:val="24"/>
          <w:szCs w:val="24"/>
          <w:lang w:eastAsia="zh-CN" w:bidi="hi-IN"/>
        </w:rPr>
        <w:t xml:space="preserve"> Kavarsko </w:t>
      </w:r>
      <w:r w:rsidRPr="00C96781">
        <w:rPr>
          <w:rFonts w:ascii="Times New Roman" w:eastAsia="Lucida Sans Unicode" w:hAnsi="Times New Roman" w:cs="Times New Roman"/>
          <w:color w:val="000000" w:themeColor="text1"/>
          <w:sz w:val="24"/>
          <w:szCs w:val="24"/>
          <w:lang w:eastAsia="lt-LT" w:bidi="hi-IN"/>
        </w:rPr>
        <w:t>ugniagesių komanda, buveinė – Sportininkų g. 17, Kavarsko m., Anykščių r.;</w:t>
      </w:r>
    </w:p>
    <w:p w14:paraId="0117E132" w14:textId="77777777" w:rsidR="00C96781" w:rsidRPr="00C96781" w:rsidRDefault="00C96781" w:rsidP="00C96781">
      <w:pPr>
        <w:pStyle w:val="Standard"/>
        <w:widowControl w:val="0"/>
        <w:shd w:val="clear" w:color="auto" w:fill="FFFFFF"/>
        <w:spacing w:after="0" w:line="240" w:lineRule="auto"/>
        <w:ind w:firstLine="720"/>
        <w:jc w:val="both"/>
        <w:rPr>
          <w:rFonts w:ascii="Times New Roman" w:hAnsi="Times New Roman" w:cs="Times New Roman"/>
          <w:color w:val="000000" w:themeColor="text1"/>
          <w:sz w:val="24"/>
          <w:szCs w:val="24"/>
        </w:rPr>
      </w:pPr>
      <w:r w:rsidRPr="00C96781">
        <w:rPr>
          <w:rFonts w:ascii="Times New Roman" w:eastAsia="Lucida Sans Unicode" w:hAnsi="Times New Roman" w:cs="Times New Roman"/>
          <w:color w:val="000000" w:themeColor="text1"/>
          <w:sz w:val="24"/>
          <w:szCs w:val="24"/>
          <w:lang w:eastAsia="zh-CN" w:bidi="hi-IN"/>
        </w:rPr>
        <w:t>12.3. Kurklių</w:t>
      </w:r>
      <w:r w:rsidRPr="00C96781">
        <w:rPr>
          <w:rFonts w:ascii="Times New Roman" w:eastAsia="Lucida Sans Unicode" w:hAnsi="Times New Roman" w:cs="Times New Roman"/>
          <w:color w:val="000000" w:themeColor="text1"/>
          <w:sz w:val="24"/>
          <w:szCs w:val="24"/>
          <w:lang w:eastAsia="lt-LT" w:bidi="hi-IN"/>
        </w:rPr>
        <w:t xml:space="preserve"> ugniagesių komanda, buveinė –  Kavarsko g. 15, Kurklių mstl., Anykščių r.;</w:t>
      </w:r>
    </w:p>
    <w:p w14:paraId="0C26E248" w14:textId="77777777" w:rsidR="00C96781" w:rsidRPr="00C96781" w:rsidRDefault="00C96781" w:rsidP="00C96781">
      <w:pPr>
        <w:pStyle w:val="Standard"/>
        <w:widowControl w:val="0"/>
        <w:shd w:val="clear" w:color="auto" w:fill="FFFFFF"/>
        <w:spacing w:after="0" w:line="240" w:lineRule="auto"/>
        <w:ind w:firstLine="720"/>
        <w:jc w:val="both"/>
        <w:rPr>
          <w:rFonts w:ascii="Times New Roman" w:hAnsi="Times New Roman" w:cs="Times New Roman"/>
          <w:color w:val="000000" w:themeColor="text1"/>
          <w:sz w:val="24"/>
          <w:szCs w:val="24"/>
        </w:rPr>
      </w:pPr>
      <w:r w:rsidRPr="00C96781">
        <w:rPr>
          <w:rFonts w:ascii="Times New Roman" w:eastAsia="Lucida Sans Unicode" w:hAnsi="Times New Roman" w:cs="Times New Roman"/>
          <w:color w:val="000000" w:themeColor="text1"/>
          <w:sz w:val="24"/>
          <w:szCs w:val="24"/>
          <w:lang w:eastAsia="zh-CN" w:bidi="hi-IN"/>
        </w:rPr>
        <w:t>12.4. Skiemonių</w:t>
      </w:r>
      <w:r w:rsidRPr="00C96781">
        <w:rPr>
          <w:rFonts w:ascii="Times New Roman" w:eastAsia="Lucida Sans Unicode" w:hAnsi="Times New Roman" w:cs="Times New Roman"/>
          <w:color w:val="000000" w:themeColor="text1"/>
          <w:sz w:val="24"/>
          <w:szCs w:val="24"/>
          <w:lang w:eastAsia="lt-LT" w:bidi="hi-IN"/>
        </w:rPr>
        <w:t xml:space="preserve"> ugniagesių komanda, buveinė – Luknos g. 29a, Skiemonių mstl., Anykščių r.;</w:t>
      </w:r>
    </w:p>
    <w:p w14:paraId="4AC39097" w14:textId="77777777" w:rsidR="00C96781" w:rsidRPr="00C96781" w:rsidRDefault="00C96781" w:rsidP="00C96781">
      <w:pPr>
        <w:pStyle w:val="Standard"/>
        <w:widowControl w:val="0"/>
        <w:shd w:val="clear" w:color="auto" w:fill="FFFFFF"/>
        <w:spacing w:after="0" w:line="240" w:lineRule="auto"/>
        <w:ind w:firstLine="720"/>
        <w:jc w:val="both"/>
        <w:rPr>
          <w:rFonts w:ascii="Times New Roman" w:hAnsi="Times New Roman" w:cs="Times New Roman"/>
          <w:color w:val="000000" w:themeColor="text1"/>
          <w:sz w:val="24"/>
          <w:szCs w:val="24"/>
        </w:rPr>
      </w:pPr>
      <w:r w:rsidRPr="00C96781">
        <w:rPr>
          <w:rFonts w:ascii="Times New Roman" w:eastAsia="Lucida Sans Unicode" w:hAnsi="Times New Roman" w:cs="Times New Roman"/>
          <w:color w:val="000000" w:themeColor="text1"/>
          <w:sz w:val="24"/>
          <w:szCs w:val="24"/>
          <w:lang w:eastAsia="zh-CN" w:bidi="hi-IN"/>
        </w:rPr>
        <w:t xml:space="preserve">12.5. Svėdasų </w:t>
      </w:r>
      <w:r w:rsidRPr="00C96781">
        <w:rPr>
          <w:rFonts w:ascii="Times New Roman" w:eastAsia="Lucida Sans Unicode" w:hAnsi="Times New Roman" w:cs="Times New Roman"/>
          <w:color w:val="000000" w:themeColor="text1"/>
          <w:sz w:val="24"/>
          <w:szCs w:val="24"/>
          <w:lang w:eastAsia="lt-LT" w:bidi="hi-IN"/>
        </w:rPr>
        <w:t>ugniagesių komanda, buveinė – Šimonių g. 28, Svėdasų mstl., Anykščių r.;</w:t>
      </w:r>
    </w:p>
    <w:p w14:paraId="4B8ECB2E" w14:textId="77777777" w:rsidR="00C96781" w:rsidRPr="00C96781" w:rsidRDefault="00C96781" w:rsidP="00C96781">
      <w:pPr>
        <w:pStyle w:val="Standard"/>
        <w:widowControl w:val="0"/>
        <w:shd w:val="clear" w:color="auto" w:fill="FFFFFF"/>
        <w:spacing w:after="0" w:line="240" w:lineRule="auto"/>
        <w:ind w:firstLine="720"/>
        <w:jc w:val="both"/>
        <w:rPr>
          <w:rFonts w:ascii="Times New Roman" w:hAnsi="Times New Roman" w:cs="Times New Roman"/>
          <w:color w:val="000000" w:themeColor="text1"/>
          <w:sz w:val="24"/>
          <w:szCs w:val="24"/>
        </w:rPr>
      </w:pPr>
      <w:r w:rsidRPr="00C96781">
        <w:rPr>
          <w:rFonts w:ascii="Times New Roman" w:eastAsia="Lucida Sans Unicode" w:hAnsi="Times New Roman" w:cs="Times New Roman"/>
          <w:color w:val="000000" w:themeColor="text1"/>
          <w:sz w:val="24"/>
          <w:szCs w:val="24"/>
          <w:lang w:eastAsia="zh-CN" w:bidi="hi-IN"/>
        </w:rPr>
        <w:t>12.6. Viešintų</w:t>
      </w:r>
      <w:r w:rsidRPr="00C96781">
        <w:rPr>
          <w:rFonts w:ascii="Times New Roman" w:eastAsia="Lucida Sans Unicode" w:hAnsi="Times New Roman" w:cs="Times New Roman"/>
          <w:color w:val="000000" w:themeColor="text1"/>
          <w:sz w:val="24"/>
          <w:szCs w:val="24"/>
          <w:lang w:eastAsia="lt-LT" w:bidi="hi-IN"/>
        </w:rPr>
        <w:t xml:space="preserve"> ugniagesių komanda, buveinė – Vytauto g. 16a, Viešintų mstl., Anykščių r.;</w:t>
      </w:r>
    </w:p>
    <w:p w14:paraId="40158F75" w14:textId="77777777" w:rsidR="00C96781" w:rsidRPr="00C96781" w:rsidRDefault="00C96781" w:rsidP="00C96781">
      <w:pPr>
        <w:pStyle w:val="Standard"/>
        <w:widowControl w:val="0"/>
        <w:spacing w:after="0" w:line="240" w:lineRule="auto"/>
        <w:ind w:firstLine="709"/>
        <w:jc w:val="both"/>
        <w:rPr>
          <w:rFonts w:ascii="Times New Roman" w:hAnsi="Times New Roman" w:cs="Times New Roman"/>
          <w:color w:val="000000" w:themeColor="text1"/>
          <w:sz w:val="24"/>
          <w:szCs w:val="24"/>
        </w:rPr>
      </w:pPr>
      <w:r w:rsidRPr="00C96781">
        <w:rPr>
          <w:rFonts w:ascii="Times New Roman" w:eastAsia="Times New Roman" w:hAnsi="Times New Roman" w:cs="Times New Roman"/>
          <w:bCs/>
          <w:color w:val="000000" w:themeColor="text1"/>
          <w:sz w:val="24"/>
          <w:szCs w:val="24"/>
          <w:lang w:eastAsia="zh-CN" w:bidi="hi-IN"/>
        </w:rPr>
        <w:t xml:space="preserve">12.7. Traupio ugniagesių komanda, buveinė Nevėžio g. 48, Traupio mstl., </w:t>
      </w:r>
      <w:r w:rsidRPr="00C96781">
        <w:rPr>
          <w:rFonts w:ascii="Times New Roman" w:eastAsia="Lucida Sans Unicode" w:hAnsi="Times New Roman" w:cs="Times New Roman"/>
          <w:bCs/>
          <w:color w:val="000000" w:themeColor="text1"/>
          <w:sz w:val="24"/>
          <w:szCs w:val="24"/>
          <w:lang w:eastAsia="lt-LT" w:bidi="hi-IN"/>
        </w:rPr>
        <w:t>Anykščių r.;</w:t>
      </w:r>
    </w:p>
    <w:p w14:paraId="162D5CFD" w14:textId="77777777" w:rsidR="00C96781" w:rsidRPr="00C96781" w:rsidRDefault="00C96781" w:rsidP="00C96781">
      <w:pPr>
        <w:pStyle w:val="Standard"/>
        <w:widowControl w:val="0"/>
        <w:spacing w:after="0" w:line="240" w:lineRule="auto"/>
        <w:ind w:firstLine="709"/>
        <w:jc w:val="both"/>
        <w:rPr>
          <w:rFonts w:ascii="Times New Roman" w:hAnsi="Times New Roman" w:cs="Times New Roman"/>
          <w:color w:val="000000" w:themeColor="text1"/>
          <w:sz w:val="24"/>
          <w:szCs w:val="24"/>
        </w:rPr>
      </w:pPr>
      <w:r w:rsidRPr="00C96781">
        <w:rPr>
          <w:rFonts w:ascii="Times New Roman" w:eastAsia="Times New Roman" w:hAnsi="Times New Roman" w:cs="Times New Roman"/>
          <w:bCs/>
          <w:color w:val="000000" w:themeColor="text1"/>
          <w:sz w:val="24"/>
          <w:szCs w:val="24"/>
          <w:lang w:eastAsia="zh-CN" w:bidi="hi-IN"/>
        </w:rPr>
        <w:t xml:space="preserve">12.8. Troškūnų ugniagesių komanda, buveinė Vilniaus g. 11, Troškūnų m., </w:t>
      </w:r>
      <w:r w:rsidRPr="00C96781">
        <w:rPr>
          <w:rFonts w:ascii="Times New Roman" w:eastAsia="Lucida Sans Unicode" w:hAnsi="Times New Roman" w:cs="Times New Roman"/>
          <w:bCs/>
          <w:color w:val="000000" w:themeColor="text1"/>
          <w:sz w:val="24"/>
          <w:szCs w:val="24"/>
          <w:lang w:eastAsia="lt-LT" w:bidi="hi-IN"/>
        </w:rPr>
        <w:t>Anykščių r.</w:t>
      </w:r>
    </w:p>
    <w:p w14:paraId="65551573" w14:textId="77777777" w:rsidR="00C96781" w:rsidRPr="00C96781" w:rsidRDefault="00C96781" w:rsidP="00C96781">
      <w:pPr>
        <w:pStyle w:val="Standard"/>
        <w:widowControl w:val="0"/>
        <w:spacing w:after="0" w:line="240" w:lineRule="auto"/>
        <w:ind w:firstLine="709"/>
        <w:jc w:val="both"/>
        <w:rPr>
          <w:rFonts w:ascii="Times New Roman" w:eastAsia="Times New Roman" w:hAnsi="Times New Roman" w:cs="Times New Roman"/>
          <w:bCs/>
          <w:color w:val="000000" w:themeColor="text1"/>
          <w:sz w:val="24"/>
          <w:szCs w:val="24"/>
          <w:lang w:eastAsia="zh-CN" w:bidi="hi-IN"/>
        </w:rPr>
      </w:pPr>
      <w:r w:rsidRPr="00C96781">
        <w:rPr>
          <w:rFonts w:ascii="Times New Roman" w:eastAsia="Times New Roman" w:hAnsi="Times New Roman" w:cs="Times New Roman"/>
          <w:bCs/>
          <w:color w:val="000000" w:themeColor="text1"/>
          <w:sz w:val="24"/>
          <w:szCs w:val="24"/>
          <w:lang w:eastAsia="zh-CN" w:bidi="hi-IN"/>
        </w:rPr>
        <w:t>13. Komandą sudaro skyrininkas ir 8 ( aštuoni) ugniagesiai. Dirbama pagal suminę darbo laiko apskaitą. Už komandos veiklą skyrininkai nustatyta tvarka atsiskaito Tarnybos viršininkui.</w:t>
      </w:r>
    </w:p>
    <w:p w14:paraId="0C24B7D2" w14:textId="77777777" w:rsidR="00C96781" w:rsidRPr="00C96781" w:rsidRDefault="00C96781" w:rsidP="00C96781">
      <w:pPr>
        <w:pStyle w:val="Standard"/>
        <w:widowControl w:val="0"/>
        <w:spacing w:after="0" w:line="240" w:lineRule="auto"/>
        <w:ind w:firstLine="709"/>
        <w:jc w:val="both"/>
        <w:rPr>
          <w:rFonts w:ascii="Times New Roman" w:eastAsia="Times New Roman" w:hAnsi="Times New Roman" w:cs="Times New Roman"/>
          <w:bCs/>
          <w:color w:val="000000" w:themeColor="text1"/>
          <w:sz w:val="24"/>
          <w:szCs w:val="24"/>
          <w:lang w:eastAsia="zh-CN" w:bidi="hi-IN"/>
        </w:rPr>
      </w:pPr>
      <w:r w:rsidRPr="00C96781">
        <w:rPr>
          <w:rFonts w:ascii="Times New Roman" w:eastAsia="Times New Roman" w:hAnsi="Times New Roman" w:cs="Times New Roman"/>
          <w:bCs/>
          <w:color w:val="000000" w:themeColor="text1"/>
          <w:sz w:val="24"/>
          <w:szCs w:val="24"/>
          <w:lang w:eastAsia="zh-CN" w:bidi="hi-IN"/>
        </w:rPr>
        <w:t xml:space="preserve"> 14.  Ugniagesių komanda nėra juridinis asmuo ir veikia Tarnybos, kaip juridinio asmens, vardu pagal Tarnybos Nuostatus ir Tarnybos viršininko suteiktus įgaliojimus.</w:t>
      </w:r>
    </w:p>
    <w:p w14:paraId="77AC9AFF" w14:textId="77777777" w:rsidR="00C96781" w:rsidRPr="00C96781" w:rsidRDefault="00C96781" w:rsidP="00C96781">
      <w:pPr>
        <w:pStyle w:val="Standard"/>
        <w:widowControl w:val="0"/>
        <w:spacing w:after="0" w:line="240" w:lineRule="auto"/>
        <w:ind w:firstLine="851"/>
        <w:jc w:val="both"/>
        <w:rPr>
          <w:rFonts w:ascii="Times New Roman" w:eastAsia="Times New Roman" w:hAnsi="Times New Roman" w:cs="Times New Roman"/>
          <w:bCs/>
          <w:color w:val="000000" w:themeColor="text1"/>
          <w:sz w:val="24"/>
          <w:szCs w:val="24"/>
          <w:lang w:eastAsia="zh-CN" w:bidi="hi-IN"/>
        </w:rPr>
      </w:pPr>
      <w:r w:rsidRPr="00C96781">
        <w:rPr>
          <w:rFonts w:ascii="Times New Roman" w:eastAsia="Times New Roman" w:hAnsi="Times New Roman" w:cs="Times New Roman"/>
          <w:bCs/>
          <w:color w:val="000000" w:themeColor="text1"/>
          <w:sz w:val="24"/>
          <w:szCs w:val="24"/>
          <w:lang w:eastAsia="zh-CN" w:bidi="hi-IN"/>
        </w:rPr>
        <w:t>15. Ugniagesių komandų skaičių ir jų išdėstymo vietą nustato Savivaldybės taryba suderinus su Priešgaisrinės apsaugos gelbėjimo departamentu, kitomis atsakingomis institucijomis.</w:t>
      </w:r>
    </w:p>
    <w:p w14:paraId="33C3332E" w14:textId="77777777" w:rsidR="00C96781" w:rsidRPr="00C96781" w:rsidRDefault="00C96781" w:rsidP="00C96781">
      <w:pPr>
        <w:pStyle w:val="Standard"/>
        <w:widowControl w:val="0"/>
        <w:tabs>
          <w:tab w:val="left" w:pos="1293"/>
          <w:tab w:val="center" w:pos="4819"/>
          <w:tab w:val="right" w:pos="9638"/>
        </w:tabs>
        <w:spacing w:after="0" w:line="240" w:lineRule="auto"/>
        <w:jc w:val="both"/>
        <w:rPr>
          <w:rFonts w:ascii="Times New Roman" w:hAnsi="Times New Roman" w:cs="Times New Roman"/>
          <w:b/>
          <w:color w:val="000000" w:themeColor="text1"/>
          <w:sz w:val="24"/>
          <w:szCs w:val="24"/>
        </w:rPr>
      </w:pPr>
    </w:p>
    <w:p w14:paraId="628F4001" w14:textId="77777777" w:rsidR="00C96781" w:rsidRPr="00C96781" w:rsidRDefault="00C96781" w:rsidP="00C96781">
      <w:pPr>
        <w:pStyle w:val="Standard"/>
        <w:widowControl w:val="0"/>
        <w:tabs>
          <w:tab w:val="left" w:pos="360"/>
          <w:tab w:val="left" w:pos="1134"/>
          <w:tab w:val="left" w:pos="1293"/>
          <w:tab w:val="center" w:pos="4819"/>
          <w:tab w:val="right" w:pos="9638"/>
        </w:tabs>
        <w:spacing w:after="0" w:line="240" w:lineRule="auto"/>
        <w:jc w:val="center"/>
        <w:rPr>
          <w:rFonts w:ascii="Times New Roman" w:hAnsi="Times New Roman" w:cs="Times New Roman"/>
          <w:b/>
          <w:bCs/>
          <w:color w:val="000000" w:themeColor="text1"/>
          <w:sz w:val="24"/>
          <w:szCs w:val="24"/>
        </w:rPr>
      </w:pPr>
      <w:r w:rsidRPr="00C96781">
        <w:rPr>
          <w:rFonts w:ascii="Times New Roman" w:hAnsi="Times New Roman" w:cs="Times New Roman"/>
          <w:b/>
          <w:bCs/>
          <w:color w:val="000000" w:themeColor="text1"/>
          <w:sz w:val="24"/>
          <w:szCs w:val="24"/>
        </w:rPr>
        <w:t>III SKYRIUS</w:t>
      </w:r>
    </w:p>
    <w:p w14:paraId="2C974D77" w14:textId="77777777" w:rsidR="00C96781" w:rsidRPr="00C96781" w:rsidRDefault="00C96781" w:rsidP="00C96781">
      <w:pPr>
        <w:pStyle w:val="Standard"/>
        <w:widowControl w:val="0"/>
        <w:tabs>
          <w:tab w:val="left" w:pos="1293"/>
          <w:tab w:val="center" w:pos="4819"/>
          <w:tab w:val="right" w:pos="9638"/>
        </w:tabs>
        <w:spacing w:after="0" w:line="240" w:lineRule="auto"/>
        <w:jc w:val="center"/>
        <w:rPr>
          <w:rFonts w:ascii="Times New Roman" w:hAnsi="Times New Roman" w:cs="Times New Roman"/>
          <w:b/>
          <w:color w:val="000000" w:themeColor="text1"/>
          <w:sz w:val="24"/>
          <w:szCs w:val="24"/>
        </w:rPr>
      </w:pPr>
      <w:r w:rsidRPr="00C96781">
        <w:rPr>
          <w:rFonts w:ascii="Times New Roman" w:hAnsi="Times New Roman" w:cs="Times New Roman"/>
          <w:b/>
          <w:color w:val="000000" w:themeColor="text1"/>
          <w:sz w:val="24"/>
          <w:szCs w:val="24"/>
        </w:rPr>
        <w:t>TARNYBOS VEIKLOS SRITIS IR RŪŠIS, TIKSLAI, UŽDAVINIAI IR FUNKCIJOS</w:t>
      </w:r>
    </w:p>
    <w:p w14:paraId="4383A5AC" w14:textId="77777777" w:rsidR="00C96781" w:rsidRPr="00C96781" w:rsidRDefault="00C96781" w:rsidP="00C96781">
      <w:pPr>
        <w:pStyle w:val="Standard"/>
        <w:widowControl w:val="0"/>
        <w:tabs>
          <w:tab w:val="left" w:pos="1293"/>
          <w:tab w:val="center" w:pos="4819"/>
          <w:tab w:val="right" w:pos="9638"/>
        </w:tabs>
        <w:spacing w:after="0" w:line="240" w:lineRule="auto"/>
        <w:jc w:val="center"/>
        <w:rPr>
          <w:rFonts w:ascii="Times New Roman" w:hAnsi="Times New Roman" w:cs="Times New Roman"/>
          <w:b/>
          <w:color w:val="000000" w:themeColor="text1"/>
          <w:sz w:val="24"/>
          <w:szCs w:val="24"/>
        </w:rPr>
      </w:pPr>
    </w:p>
    <w:p w14:paraId="2C77905A" w14:textId="77777777" w:rsidR="00C96781" w:rsidRPr="00C96781" w:rsidRDefault="00C96781" w:rsidP="00C96781">
      <w:pPr>
        <w:pStyle w:val="Standard"/>
        <w:widowControl w:val="0"/>
        <w:tabs>
          <w:tab w:val="left" w:pos="1134"/>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16. Tarnybos veiklos sritis – civilinė sauga ir priešgaisrinė sauga.</w:t>
      </w:r>
    </w:p>
    <w:p w14:paraId="01E99082" w14:textId="77777777" w:rsidR="00C96781" w:rsidRPr="00C96781" w:rsidRDefault="00C96781" w:rsidP="00C96781">
      <w:pPr>
        <w:pStyle w:val="Standard"/>
        <w:tabs>
          <w:tab w:val="left" w:pos="1134"/>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 xml:space="preserve">17. </w:t>
      </w:r>
      <w:bookmarkStart w:id="8" w:name="_Hlk181960330"/>
      <w:r w:rsidRPr="00C96781">
        <w:rPr>
          <w:rFonts w:ascii="Times New Roman" w:hAnsi="Times New Roman" w:cs="Times New Roman"/>
          <w:color w:val="000000" w:themeColor="text1"/>
          <w:sz w:val="24"/>
          <w:szCs w:val="24"/>
        </w:rPr>
        <w:t>Tarnybos veiklos rūšis pagal Ekonominės veiklos rūšių klasifikatorių, patvirtintą Valstybinės duomenų agentūros generalinio direktoriaus 2024 m. lapkričio 5 d. įsakymu Nr. DĮ-238 „Dėl Ekonominės veiklos rūšių kvalifikatoriaus (EVRK 2.1 red.) patvirtinimo“, priešgaisrinių tarnybų veikla, klasė 84.25.</w:t>
      </w:r>
      <w:bookmarkEnd w:id="8"/>
    </w:p>
    <w:p w14:paraId="78598D76" w14:textId="77777777" w:rsidR="00C96781" w:rsidRPr="00C96781" w:rsidRDefault="00C96781" w:rsidP="00C96781">
      <w:pPr>
        <w:pStyle w:val="Standard"/>
        <w:widowControl w:val="0"/>
        <w:tabs>
          <w:tab w:val="left" w:pos="1134"/>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18. Pagrindinis Tarnybos veiklos tikslas – išsaugoti žmonių gyvybę, sveikatą, turtą, apsaugoti aplinką nuo ekstremalių įvykių ir situacijų poveikio.</w:t>
      </w:r>
    </w:p>
    <w:p w14:paraId="1E94D797" w14:textId="77777777" w:rsidR="00C96781" w:rsidRPr="00C96781" w:rsidRDefault="00C96781" w:rsidP="00C96781">
      <w:pPr>
        <w:pStyle w:val="Standard"/>
        <w:widowControl w:val="0"/>
        <w:tabs>
          <w:tab w:val="left" w:pos="1134"/>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19. Pagrindiniai Tarnybos uždaviniai:</w:t>
      </w:r>
    </w:p>
    <w:p w14:paraId="4F1F7FAA" w14:textId="77777777" w:rsidR="00C96781" w:rsidRPr="00C96781" w:rsidRDefault="00C96781" w:rsidP="00C96781">
      <w:pPr>
        <w:pStyle w:val="Standard"/>
        <w:widowControl w:val="0"/>
        <w:tabs>
          <w:tab w:val="left" w:pos="1134"/>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19.1. gaisrų gesinimas;</w:t>
      </w:r>
    </w:p>
    <w:p w14:paraId="0671855D" w14:textId="77777777" w:rsidR="00C96781" w:rsidRPr="00C96781" w:rsidRDefault="00C96781" w:rsidP="00C96781">
      <w:pPr>
        <w:pStyle w:val="Standard"/>
        <w:widowControl w:val="0"/>
        <w:tabs>
          <w:tab w:val="left" w:pos="1134"/>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19.2. žmonių ir turto gelbėjimas kilus gaisrui.</w:t>
      </w:r>
    </w:p>
    <w:p w14:paraId="4C15E3C7" w14:textId="77777777" w:rsidR="00C96781" w:rsidRPr="00C96781" w:rsidRDefault="00C96781" w:rsidP="00C96781">
      <w:pPr>
        <w:pStyle w:val="Standard"/>
        <w:widowControl w:val="0"/>
        <w:tabs>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20. Tarnyba, įgyvendindama tikslus ir vykdydama jai pavestus uždavinius, atlieka šias funkcijas:</w:t>
      </w:r>
    </w:p>
    <w:p w14:paraId="7ED01C76" w14:textId="77777777" w:rsidR="00C96781" w:rsidRPr="00C96781" w:rsidRDefault="00C96781" w:rsidP="00C96781">
      <w:pPr>
        <w:pStyle w:val="Standard"/>
        <w:widowControl w:val="0"/>
        <w:tabs>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 xml:space="preserve">20.1. organizuoja operatyvų gaisrų gesinimą, žmonių ir turto gelbėjimą, dalyvauja kartu su </w:t>
      </w:r>
      <w:r w:rsidRPr="00C96781">
        <w:rPr>
          <w:rFonts w:ascii="Times New Roman" w:hAnsi="Times New Roman" w:cs="Times New Roman"/>
          <w:color w:val="000000" w:themeColor="text1"/>
          <w:sz w:val="24"/>
          <w:szCs w:val="24"/>
        </w:rPr>
        <w:lastRenderedPageBreak/>
        <w:t>kitomis tarnybomis gelbėjant žmones ir turtą įvykus avarijoms, katastrofoms, gaivalinėms nelaimėms ir likviduojant jų padarinius;</w:t>
      </w:r>
    </w:p>
    <w:p w14:paraId="10E0CC89" w14:textId="77777777" w:rsidR="00C96781" w:rsidRPr="00C96781" w:rsidRDefault="00C96781" w:rsidP="00C96781">
      <w:pPr>
        <w:pStyle w:val="Standard"/>
        <w:widowControl w:val="0"/>
        <w:tabs>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20.2. organizuoja profesinio saugumo veiklą, atsako už darbų saugos reikalavimų laikymąsi Tarnyboje;</w:t>
      </w:r>
    </w:p>
    <w:p w14:paraId="1B136C61" w14:textId="77777777" w:rsidR="00C96781" w:rsidRPr="00C96781" w:rsidRDefault="00C96781" w:rsidP="00C96781">
      <w:pPr>
        <w:pStyle w:val="Standard"/>
        <w:widowControl w:val="0"/>
        <w:tabs>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20.3. a</w:t>
      </w:r>
      <w:r w:rsidRPr="00C96781">
        <w:rPr>
          <w:rFonts w:ascii="Times New Roman" w:hAnsi="Times New Roman" w:cs="Times New Roman"/>
          <w:color w:val="000000" w:themeColor="text1"/>
          <w:sz w:val="24"/>
          <w:szCs w:val="24"/>
          <w:lang w:eastAsia="lt-LT"/>
        </w:rPr>
        <w:t xml:space="preserve">tlieka kitus gaisrų gesinimo ir </w:t>
      </w:r>
      <w:r w:rsidRPr="00C96781">
        <w:rPr>
          <w:rFonts w:ascii="Times New Roman" w:hAnsi="Times New Roman" w:cs="Times New Roman"/>
          <w:color w:val="000000" w:themeColor="text1"/>
          <w:sz w:val="24"/>
          <w:szCs w:val="24"/>
        </w:rPr>
        <w:t xml:space="preserve">žmonių bei turto </w:t>
      </w:r>
      <w:r w:rsidRPr="00C96781">
        <w:rPr>
          <w:rFonts w:ascii="Times New Roman" w:hAnsi="Times New Roman" w:cs="Times New Roman"/>
          <w:color w:val="000000" w:themeColor="text1"/>
          <w:sz w:val="24"/>
          <w:szCs w:val="24"/>
          <w:lang w:eastAsia="lt-LT"/>
        </w:rPr>
        <w:t xml:space="preserve">gelbėjimo darbus, numatytus </w:t>
      </w:r>
      <w:r w:rsidRPr="00C96781">
        <w:rPr>
          <w:rFonts w:ascii="Times New Roman" w:hAnsi="Times New Roman" w:cs="Times New Roman"/>
          <w:sz w:val="24"/>
          <w:szCs w:val="24"/>
          <w:lang w:eastAsia="lt-LT"/>
        </w:rPr>
        <w:t>Sa</w:t>
      </w:r>
      <w:r w:rsidRPr="00C96781">
        <w:rPr>
          <w:rFonts w:ascii="Times New Roman" w:hAnsi="Times New Roman" w:cs="Times New Roman"/>
          <w:color w:val="000000" w:themeColor="text1"/>
          <w:sz w:val="24"/>
          <w:szCs w:val="24"/>
          <w:lang w:eastAsia="lt-LT"/>
        </w:rPr>
        <w:t>vivaldybės ekstremaliųjų situacijų valdymo ir savivaldybių priešgaisrinių gelbėjimo pajėgų sutelkimo planuose;</w:t>
      </w:r>
    </w:p>
    <w:p w14:paraId="53317916" w14:textId="77777777" w:rsidR="00C96781" w:rsidRPr="00C96781" w:rsidRDefault="00C96781" w:rsidP="00C96781">
      <w:pPr>
        <w:pStyle w:val="Standard"/>
        <w:widowControl w:val="0"/>
        <w:tabs>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20.4. kartu su atsakingomis institucijomis kontroliuoja Anykščių rajono savivaldybės teritorijoje esančius priešgaisrinius vandens šaltinius (gaisrinius hidrantus, rezervuarus, atvirus vandens telkinius), privažiavimus prie jų ir būklę, apie rastus pažeidimus ir trūkumus informuoja Anykščių rajono savivaldybės administraciją, seniūnijas ir kitas rajono savivaldybės įstaigas, Priešgaisrinės apsaugos ir gelbėjimo departamento prie Vidaus reikalų ministerijos Panevėžio priešgaisrinės gelbėjimo valdybos Anykščių priešgaisrinę gelbėjimo tarnybą;</w:t>
      </w:r>
    </w:p>
    <w:p w14:paraId="2BFF3582" w14:textId="77777777" w:rsidR="00C96781" w:rsidRPr="00C96781" w:rsidRDefault="00C96781" w:rsidP="00C96781">
      <w:pPr>
        <w:pStyle w:val="Standard"/>
        <w:widowControl w:val="0"/>
        <w:tabs>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20.5. vykdo gaisrų prevencijos priemones ir akcijas kartu su valstybinės priešgaisrinės gelbėjimo tarnybos pareigūnais;</w:t>
      </w:r>
    </w:p>
    <w:p w14:paraId="78B48102" w14:textId="77777777" w:rsidR="00C96781" w:rsidRPr="00C96781" w:rsidRDefault="00C96781" w:rsidP="00C96781">
      <w:pPr>
        <w:pStyle w:val="Standard"/>
        <w:widowControl w:val="0"/>
        <w:tabs>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20.6. teikia informaciją priešgaisrinės saugos klausimais Anykščių rajono savivaldybės gyventojams, įmonėms, įstaigoms, organizacijoms, veikiančioms Anykščių rajono savivaldybės teritorijoje;</w:t>
      </w:r>
    </w:p>
    <w:p w14:paraId="3FC62030" w14:textId="77777777" w:rsidR="00C96781" w:rsidRPr="00C96781" w:rsidRDefault="00C96781" w:rsidP="00C96781">
      <w:pPr>
        <w:pStyle w:val="Standard"/>
        <w:widowControl w:val="0"/>
        <w:tabs>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20.7. organizuoja ir skatina darbuotojų mokymą bei jų kvalifikacijos kėlimą;</w:t>
      </w:r>
    </w:p>
    <w:p w14:paraId="2ECDB205" w14:textId="77777777" w:rsidR="00C96781" w:rsidRPr="00C96781" w:rsidRDefault="00C96781" w:rsidP="00C96781">
      <w:pPr>
        <w:pStyle w:val="Standard"/>
        <w:widowControl w:val="0"/>
        <w:tabs>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20.8. organizuoja ir kontroliuoja Tarnybos komandų veiklą;</w:t>
      </w:r>
    </w:p>
    <w:p w14:paraId="243348D4" w14:textId="77777777" w:rsidR="00C96781" w:rsidRPr="00C96781" w:rsidRDefault="00C96781" w:rsidP="00C96781">
      <w:pPr>
        <w:pStyle w:val="Standard"/>
        <w:widowControl w:val="0"/>
        <w:tabs>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20.9. bendradarbiauja su Priešgaisrinės apsaugos ir gelbėjimo departamento prie Vidaus reikalų ministerijos Panevėžio priešgaisrinės gelbėjimo valdybos Anykščių priešgaisrine gelbėjimo tarnyba, kitomis civilinės saugos ir gelbėjimo pajėgomis organizuojant ir vykdant gaisrų gesinimą ir atliekant pirminius gelbėjimo darbus, organizuojant Tarnybos darbuotojų mokymą ir pasirengimą likviduoti ekstremalias situacijas, įvykius ir incidentus, dalyvauja organizuojamose pratybose ir mokymuose;</w:t>
      </w:r>
    </w:p>
    <w:p w14:paraId="5E7DACC7" w14:textId="77777777" w:rsidR="00C96781" w:rsidRPr="00C96781" w:rsidRDefault="00C96781" w:rsidP="00C96781">
      <w:pPr>
        <w:pStyle w:val="Standard"/>
        <w:widowControl w:val="0"/>
        <w:tabs>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20.10. vykdo savanorių ugniagesių veiklos organizatoriaus funkciją;</w:t>
      </w:r>
    </w:p>
    <w:p w14:paraId="165A3E3D" w14:textId="77777777" w:rsidR="00C96781" w:rsidRPr="00C96781" w:rsidRDefault="00C96781" w:rsidP="00C96781">
      <w:pPr>
        <w:pStyle w:val="Standard"/>
        <w:widowControl w:val="0"/>
        <w:tabs>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20.11. vykdo kitus steigėjo ar jo įgalioto asmens pavestus darbus, susijusius su gaisrų gesinimu ir pirminiu žmonių bei turto gelbėjimu, atlieka kitas Lietuvos Respublikos įstatymų ir kitų teisės aktų priskirtas funkcijas.</w:t>
      </w:r>
    </w:p>
    <w:p w14:paraId="1F126BE0" w14:textId="77777777" w:rsidR="00C96781" w:rsidRPr="00C96781" w:rsidRDefault="00C96781" w:rsidP="00C96781">
      <w:pPr>
        <w:pStyle w:val="Standard"/>
        <w:widowControl w:val="0"/>
        <w:tabs>
          <w:tab w:val="left" w:pos="1293"/>
          <w:tab w:val="center" w:pos="4819"/>
          <w:tab w:val="right" w:pos="9638"/>
        </w:tabs>
        <w:spacing w:after="0" w:line="240" w:lineRule="auto"/>
        <w:ind w:firstLine="840"/>
        <w:jc w:val="both"/>
        <w:rPr>
          <w:rFonts w:ascii="Times New Roman" w:hAnsi="Times New Roman" w:cs="Times New Roman"/>
          <w:b/>
          <w:color w:val="000000" w:themeColor="text1"/>
          <w:sz w:val="24"/>
          <w:szCs w:val="24"/>
        </w:rPr>
      </w:pPr>
    </w:p>
    <w:p w14:paraId="20C12F51" w14:textId="77777777" w:rsidR="00C96781" w:rsidRPr="00C96781" w:rsidRDefault="00C96781" w:rsidP="00C96781">
      <w:pPr>
        <w:pStyle w:val="Standard"/>
        <w:widowControl w:val="0"/>
        <w:tabs>
          <w:tab w:val="left" w:pos="1293"/>
          <w:tab w:val="center" w:pos="4819"/>
          <w:tab w:val="right" w:pos="9638"/>
        </w:tabs>
        <w:spacing w:after="0" w:line="240" w:lineRule="auto"/>
        <w:jc w:val="center"/>
        <w:rPr>
          <w:rFonts w:ascii="Times New Roman" w:hAnsi="Times New Roman" w:cs="Times New Roman"/>
          <w:b/>
          <w:color w:val="000000" w:themeColor="text1"/>
          <w:sz w:val="24"/>
          <w:szCs w:val="24"/>
        </w:rPr>
      </w:pPr>
      <w:r w:rsidRPr="00C96781">
        <w:rPr>
          <w:rFonts w:ascii="Times New Roman" w:hAnsi="Times New Roman" w:cs="Times New Roman"/>
          <w:b/>
          <w:color w:val="000000" w:themeColor="text1"/>
          <w:sz w:val="24"/>
          <w:szCs w:val="24"/>
        </w:rPr>
        <w:t>IV SKYRIUS</w:t>
      </w:r>
    </w:p>
    <w:p w14:paraId="2E410015" w14:textId="77777777" w:rsidR="00C96781" w:rsidRPr="00C96781" w:rsidRDefault="00C96781" w:rsidP="00C96781">
      <w:pPr>
        <w:pStyle w:val="Standard"/>
        <w:widowControl w:val="0"/>
        <w:tabs>
          <w:tab w:val="left" w:pos="1293"/>
          <w:tab w:val="center" w:pos="4819"/>
          <w:tab w:val="right" w:pos="9638"/>
        </w:tabs>
        <w:spacing w:after="0" w:line="240" w:lineRule="auto"/>
        <w:jc w:val="center"/>
        <w:rPr>
          <w:rFonts w:ascii="Times New Roman" w:hAnsi="Times New Roman" w:cs="Times New Roman"/>
          <w:color w:val="000000" w:themeColor="text1"/>
          <w:sz w:val="24"/>
          <w:szCs w:val="24"/>
        </w:rPr>
      </w:pPr>
      <w:r w:rsidRPr="00C96781">
        <w:rPr>
          <w:rFonts w:ascii="Times New Roman" w:hAnsi="Times New Roman" w:cs="Times New Roman"/>
          <w:b/>
          <w:color w:val="000000" w:themeColor="text1"/>
          <w:sz w:val="24"/>
          <w:szCs w:val="24"/>
        </w:rPr>
        <w:t xml:space="preserve">TARNYBOS VADOVO KOMPETENCIJA, </w:t>
      </w:r>
      <w:r w:rsidRPr="00C96781">
        <w:rPr>
          <w:rFonts w:ascii="Times New Roman" w:hAnsi="Times New Roman" w:cs="Times New Roman"/>
          <w:b/>
          <w:color w:val="000000" w:themeColor="text1"/>
          <w:sz w:val="24"/>
          <w:szCs w:val="24"/>
          <w:lang w:eastAsia="zh-CN" w:bidi="hi-IN"/>
        </w:rPr>
        <w:t>PRIĖMIMO Į PAREIGAS IR ATLEIDIMO IŠ JŲ TVARKA</w:t>
      </w:r>
    </w:p>
    <w:p w14:paraId="0EACEE50"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jc w:val="both"/>
        <w:rPr>
          <w:rFonts w:ascii="Times New Roman" w:hAnsi="Times New Roman" w:cs="Times New Roman"/>
          <w:color w:val="000000" w:themeColor="text1"/>
          <w:sz w:val="24"/>
          <w:szCs w:val="24"/>
        </w:rPr>
      </w:pPr>
    </w:p>
    <w:p w14:paraId="1B3F2DE2"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21. Tarnybos vadovas (toliau – Tarnybos viršininkas) yra vienasmenis biudžetinės įstaigos valdymo organas.</w:t>
      </w:r>
    </w:p>
    <w:p w14:paraId="61D00121"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22. Tarnybos viršininkas yra Anykščių rajono savivaldybės biudžeto asignavimų valdytojas, kurio pareigas, teises ir atsakomybę reglamentuoja Lietuvos Respublikos biudžeto sandaros įstatymas ir kiti teisės aktai.</w:t>
      </w:r>
    </w:p>
    <w:p w14:paraId="03C83A84"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 xml:space="preserve">23. Tarnybos viršininkas į pareigas penkerių metų kadencijai skiriamas viešo konkurso būdu Lietuvos Respublikos Vyriausybės nustatyta tvarka, išskyrus atvejus, kai Tarnybos viršininkas be konkurso skiriamas antrajai kadencijai </w:t>
      </w:r>
      <w:r w:rsidRPr="00C96781">
        <w:rPr>
          <w:rFonts w:ascii="Times New Roman" w:hAnsi="Times New Roman" w:cs="Times New Roman"/>
          <w:color w:val="000000" w:themeColor="text1"/>
          <w:sz w:val="24"/>
          <w:szCs w:val="24"/>
          <w:lang w:eastAsia="lt-LT"/>
        </w:rPr>
        <w:t>Nuostatų 26 punkte nurodytu atveju</w:t>
      </w:r>
      <w:r w:rsidRPr="00C96781">
        <w:rPr>
          <w:rFonts w:ascii="Times New Roman" w:hAnsi="Times New Roman" w:cs="Times New Roman"/>
          <w:color w:val="000000" w:themeColor="text1"/>
          <w:sz w:val="24"/>
          <w:szCs w:val="24"/>
        </w:rPr>
        <w:t>.</w:t>
      </w:r>
    </w:p>
    <w:p w14:paraId="3379802B" w14:textId="77777777" w:rsidR="00C96781" w:rsidRPr="00C96781" w:rsidRDefault="00C96781" w:rsidP="00C96781">
      <w:pPr>
        <w:pStyle w:val="Standard"/>
        <w:widowControl w:val="0"/>
        <w:tabs>
          <w:tab w:val="left" w:pos="567"/>
          <w:tab w:val="left" w:pos="851"/>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iCs/>
          <w:color w:val="000000" w:themeColor="text1"/>
          <w:sz w:val="24"/>
          <w:szCs w:val="24"/>
        </w:rPr>
        <w:t>24. Tarnybos viršininkas pareigas</w:t>
      </w:r>
      <w:r w:rsidRPr="00C96781">
        <w:rPr>
          <w:rFonts w:ascii="Times New Roman" w:hAnsi="Times New Roman" w:cs="Times New Roman"/>
          <w:color w:val="000000" w:themeColor="text1"/>
          <w:sz w:val="24"/>
          <w:szCs w:val="24"/>
          <w:lang w:eastAsia="lt-LT"/>
        </w:rPr>
        <w:t xml:space="preserve"> </w:t>
      </w:r>
      <w:r w:rsidRPr="00C96781">
        <w:rPr>
          <w:rFonts w:ascii="Times New Roman" w:hAnsi="Times New Roman" w:cs="Times New Roman"/>
          <w:iCs/>
          <w:color w:val="000000" w:themeColor="text1"/>
          <w:sz w:val="24"/>
          <w:szCs w:val="24"/>
        </w:rPr>
        <w:t>gali eiti ne daugiau kaip dvi kadencijas iš eilės.</w:t>
      </w:r>
    </w:p>
    <w:p w14:paraId="5736BD86"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lang w:eastAsia="lt-LT"/>
        </w:rPr>
        <w:t xml:space="preserve">25. Likus ne mažiau kaip 2 mėnesiams iki </w:t>
      </w:r>
      <w:r w:rsidRPr="00C96781">
        <w:rPr>
          <w:rFonts w:ascii="Times New Roman" w:hAnsi="Times New Roman" w:cs="Times New Roman"/>
          <w:color w:val="000000" w:themeColor="text1"/>
          <w:sz w:val="24"/>
          <w:szCs w:val="24"/>
        </w:rPr>
        <w:t>Tarnybos viršininko</w:t>
      </w:r>
      <w:r w:rsidRPr="00C96781">
        <w:rPr>
          <w:rFonts w:ascii="Times New Roman" w:hAnsi="Times New Roman" w:cs="Times New Roman"/>
          <w:color w:val="000000" w:themeColor="text1"/>
          <w:sz w:val="24"/>
          <w:szCs w:val="24"/>
          <w:lang w:eastAsia="lt-LT"/>
        </w:rPr>
        <w:t xml:space="preserve"> kadencijos pabaigos, Meras priima sprendimą dėl konkurso šioms pareigoms eiti skelbimo, išskyrus atvejus, kai </w:t>
      </w:r>
      <w:r w:rsidRPr="00C96781">
        <w:rPr>
          <w:rFonts w:ascii="Times New Roman" w:hAnsi="Times New Roman" w:cs="Times New Roman"/>
          <w:color w:val="000000" w:themeColor="text1"/>
          <w:sz w:val="24"/>
          <w:szCs w:val="24"/>
        </w:rPr>
        <w:t>Tarnybos viršininkas</w:t>
      </w:r>
      <w:r w:rsidRPr="00C96781">
        <w:rPr>
          <w:rFonts w:ascii="Times New Roman" w:hAnsi="Times New Roman" w:cs="Times New Roman"/>
          <w:color w:val="000000" w:themeColor="text1"/>
          <w:sz w:val="24"/>
          <w:szCs w:val="24"/>
          <w:lang w:eastAsia="lt-LT"/>
        </w:rPr>
        <w:t xml:space="preserve"> be konkurso skiriamas antrajai penkerių metų kadencijai Nuostatų 26 punkte nustatyta tvarka.</w:t>
      </w:r>
    </w:p>
    <w:p w14:paraId="6A119797"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lang w:eastAsia="lt-LT"/>
        </w:rPr>
        <w:t xml:space="preserve">26. Pasibaigus </w:t>
      </w:r>
      <w:r w:rsidRPr="00C96781">
        <w:rPr>
          <w:rFonts w:ascii="Times New Roman" w:hAnsi="Times New Roman" w:cs="Times New Roman"/>
          <w:color w:val="000000" w:themeColor="text1"/>
          <w:sz w:val="24"/>
          <w:szCs w:val="24"/>
        </w:rPr>
        <w:t>Tarnybos viršininko</w:t>
      </w:r>
      <w:r w:rsidRPr="00C96781">
        <w:rPr>
          <w:rFonts w:ascii="Times New Roman" w:hAnsi="Times New Roman" w:cs="Times New Roman"/>
          <w:color w:val="000000" w:themeColor="text1"/>
          <w:sz w:val="24"/>
          <w:szCs w:val="24"/>
          <w:lang w:eastAsia="lt-LT"/>
        </w:rPr>
        <w:t xml:space="preserve"> penkerių metų kadencijai, </w:t>
      </w:r>
      <w:r w:rsidRPr="00C96781">
        <w:rPr>
          <w:rFonts w:ascii="Times New Roman" w:hAnsi="Times New Roman" w:cs="Times New Roman"/>
          <w:color w:val="000000" w:themeColor="text1"/>
          <w:sz w:val="24"/>
          <w:szCs w:val="24"/>
        </w:rPr>
        <w:t>Mero sprendimu</w:t>
      </w:r>
      <w:r w:rsidRPr="00C96781">
        <w:rPr>
          <w:rFonts w:ascii="Times New Roman" w:hAnsi="Times New Roman" w:cs="Times New Roman"/>
          <w:color w:val="000000" w:themeColor="text1"/>
          <w:sz w:val="24"/>
          <w:szCs w:val="24"/>
          <w:lang w:eastAsia="lt-LT"/>
        </w:rPr>
        <w:t xml:space="preserve"> jis gali būti skiriamas be konkurso antrajai penkerių metų kadencijai, jeigu jo veikla visų eitos kadencijos metu</w:t>
      </w:r>
      <w:r w:rsidRPr="00C96781">
        <w:rPr>
          <w:rFonts w:ascii="Times New Roman" w:hAnsi="Times New Roman" w:cs="Times New Roman"/>
          <w:bCs/>
          <w:color w:val="000000" w:themeColor="text1"/>
          <w:sz w:val="24"/>
          <w:szCs w:val="24"/>
        </w:rPr>
        <w:t xml:space="preserve"> atliktų vertinimų metu įvertinta kaip atitinkanti lūkesčius ir (ar) viršijanti lūkesčius (iki 2024 m. sausio 1 d. – gerai ir (ar) labai gerai). </w:t>
      </w:r>
      <w:r w:rsidRPr="00C96781">
        <w:rPr>
          <w:rFonts w:ascii="Times New Roman" w:hAnsi="Times New Roman" w:cs="Times New Roman"/>
          <w:color w:val="000000" w:themeColor="text1"/>
          <w:sz w:val="24"/>
          <w:szCs w:val="24"/>
          <w:lang w:eastAsia="lt-LT"/>
        </w:rPr>
        <w:t xml:space="preserve">Sprendimas dėl </w:t>
      </w:r>
      <w:r w:rsidRPr="00C96781">
        <w:rPr>
          <w:rFonts w:ascii="Times New Roman" w:hAnsi="Times New Roman" w:cs="Times New Roman"/>
          <w:color w:val="000000" w:themeColor="text1"/>
          <w:sz w:val="24"/>
          <w:szCs w:val="24"/>
        </w:rPr>
        <w:t xml:space="preserve">Tarnybos viršininko </w:t>
      </w:r>
      <w:r w:rsidRPr="00C96781">
        <w:rPr>
          <w:rFonts w:ascii="Times New Roman" w:hAnsi="Times New Roman" w:cs="Times New Roman"/>
          <w:color w:val="000000" w:themeColor="text1"/>
          <w:sz w:val="24"/>
          <w:szCs w:val="24"/>
          <w:lang w:eastAsia="lt-LT"/>
        </w:rPr>
        <w:t xml:space="preserve">skyrimo be konkurso antrajai </w:t>
      </w:r>
      <w:r w:rsidRPr="00C96781">
        <w:rPr>
          <w:rFonts w:ascii="Times New Roman" w:hAnsi="Times New Roman" w:cs="Times New Roman"/>
          <w:color w:val="000000" w:themeColor="text1"/>
          <w:sz w:val="24"/>
          <w:szCs w:val="24"/>
          <w:lang w:eastAsia="lt-LT"/>
        </w:rPr>
        <w:lastRenderedPageBreak/>
        <w:t>penkerių metų kadencijai turi būti priimtas likus ne mažiau kaip 2 mėnesiams iki šio</w:t>
      </w:r>
      <w:r w:rsidRPr="00C96781">
        <w:rPr>
          <w:rFonts w:ascii="Times New Roman" w:hAnsi="Times New Roman" w:cs="Times New Roman"/>
          <w:color w:val="000000" w:themeColor="text1"/>
          <w:sz w:val="24"/>
          <w:szCs w:val="24"/>
        </w:rPr>
        <w:t xml:space="preserve"> Tarnybos viršininko</w:t>
      </w:r>
      <w:r w:rsidRPr="00C96781">
        <w:rPr>
          <w:rFonts w:ascii="Times New Roman" w:hAnsi="Times New Roman" w:cs="Times New Roman"/>
          <w:color w:val="000000" w:themeColor="text1"/>
          <w:sz w:val="24"/>
          <w:szCs w:val="24"/>
          <w:lang w:eastAsia="lt-LT"/>
        </w:rPr>
        <w:t xml:space="preserve"> kadencijos pabaigos.</w:t>
      </w:r>
    </w:p>
    <w:p w14:paraId="3FF17ADC"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lang w:eastAsia="lt-LT"/>
        </w:rPr>
        <w:t xml:space="preserve">27. </w:t>
      </w:r>
      <w:r w:rsidRPr="00C96781">
        <w:rPr>
          <w:rFonts w:ascii="Times New Roman" w:hAnsi="Times New Roman" w:cs="Times New Roman"/>
          <w:color w:val="000000" w:themeColor="text1"/>
          <w:sz w:val="24"/>
          <w:szCs w:val="24"/>
        </w:rPr>
        <w:t>Tarnybos viršininkas</w:t>
      </w:r>
      <w:r w:rsidRPr="00C96781">
        <w:rPr>
          <w:rFonts w:ascii="Times New Roman" w:hAnsi="Times New Roman" w:cs="Times New Roman"/>
          <w:color w:val="000000" w:themeColor="text1"/>
          <w:sz w:val="24"/>
          <w:szCs w:val="24"/>
          <w:lang w:eastAsia="lt-LT"/>
        </w:rPr>
        <w:t>, kuris nebuvo skirtas be konkurso antrajai penkerių metų kadencijai Nuostatų 26 punkte nurodytu atveju, turi teisę dalyvauti viešame konkurse Tarnybos viršininko pareigoms eiti.</w:t>
      </w:r>
    </w:p>
    <w:p w14:paraId="2E031F31"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lang w:eastAsia="lt-LT"/>
        </w:rPr>
      </w:pPr>
      <w:r w:rsidRPr="00C96781">
        <w:rPr>
          <w:rFonts w:ascii="Times New Roman" w:hAnsi="Times New Roman" w:cs="Times New Roman"/>
          <w:color w:val="000000" w:themeColor="text1"/>
          <w:sz w:val="24"/>
          <w:szCs w:val="24"/>
          <w:lang w:eastAsia="lt-LT"/>
        </w:rPr>
        <w:t>28. Jeigu konkursas neįvyksta, naujas konkursas turi būti paskelbtas ne vėliau kaip per 20 darbo dienų nuo neįvykusio konkurso procedūrų pabaigos.</w:t>
      </w:r>
    </w:p>
    <w:p w14:paraId="48D06966"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 xml:space="preserve">29. Jeigu, pasibaigus Tarnybos viršininko kadencijai, konkurso į laisvą pareigybę metu pretendentas nebuvo atrinktas, Meras gali paskirti eiti šias pareigas iki kadencijos pabaigos Tarnybos viršininko pareigas ėjusį ar kitą asmenį, iki konkurso būdu bus paskirtas naujas Tarnybos viršininkas, bet ne ilgesniam negu vienų metų laikotarpiui. Šis asmuo turi būti nepriekaištingos reputacijos, kaip tai nustatyta </w:t>
      </w:r>
      <w:r w:rsidRPr="00C96781">
        <w:rPr>
          <w:rFonts w:ascii="Times New Roman" w:hAnsi="Times New Roman" w:cs="Times New Roman"/>
          <w:color w:val="000000" w:themeColor="text1"/>
          <w:sz w:val="24"/>
          <w:szCs w:val="24"/>
          <w:lang w:eastAsia="lt-LT"/>
        </w:rPr>
        <w:t>Lietuvos Respublikos valstybės tarnybos įstatyme.</w:t>
      </w:r>
    </w:p>
    <w:p w14:paraId="7E685CA5" w14:textId="77777777" w:rsidR="00C96781" w:rsidRPr="00C96781" w:rsidRDefault="00C96781" w:rsidP="00C96781">
      <w:pPr>
        <w:pStyle w:val="Standard"/>
        <w:widowControl w:val="0"/>
        <w:tabs>
          <w:tab w:val="left" w:pos="567"/>
          <w:tab w:val="left" w:pos="851"/>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30. Tarnybos viršininkas, taip pat pretenduojantys šias pareigas eiti asmenys turi būti nepriekaištingos reputacijos.</w:t>
      </w:r>
    </w:p>
    <w:p w14:paraId="04B72A0B"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bCs/>
          <w:color w:val="000000" w:themeColor="text1"/>
          <w:sz w:val="24"/>
          <w:szCs w:val="24"/>
        </w:rPr>
        <w:t xml:space="preserve">31. Paaiškėjus, kad </w:t>
      </w:r>
      <w:r w:rsidRPr="00C96781">
        <w:rPr>
          <w:rFonts w:ascii="Times New Roman" w:hAnsi="Times New Roman" w:cs="Times New Roman"/>
          <w:color w:val="000000" w:themeColor="text1"/>
          <w:sz w:val="24"/>
          <w:szCs w:val="24"/>
        </w:rPr>
        <w:t>Tarnybos viršininkas</w:t>
      </w:r>
      <w:r w:rsidRPr="00C96781">
        <w:rPr>
          <w:rFonts w:ascii="Times New Roman" w:hAnsi="Times New Roman" w:cs="Times New Roman"/>
          <w:bCs/>
          <w:color w:val="000000" w:themeColor="text1"/>
          <w:sz w:val="24"/>
          <w:szCs w:val="24"/>
        </w:rPr>
        <w:t xml:space="preserve"> neatitinka nepriekaištingos reputacijos kriterijų, nustatytų </w:t>
      </w:r>
      <w:r w:rsidRPr="00C96781">
        <w:rPr>
          <w:rFonts w:ascii="Times New Roman" w:hAnsi="Times New Roman" w:cs="Times New Roman"/>
          <w:color w:val="000000" w:themeColor="text1"/>
          <w:sz w:val="24"/>
          <w:szCs w:val="24"/>
          <w:lang w:eastAsia="lt-LT"/>
        </w:rPr>
        <w:t>Lietuvos Respublikos valstybės tarnybos įstatyme</w:t>
      </w:r>
      <w:r w:rsidRPr="00C96781">
        <w:rPr>
          <w:rFonts w:ascii="Times New Roman" w:hAnsi="Times New Roman" w:cs="Times New Roman"/>
          <w:bCs/>
          <w:color w:val="000000" w:themeColor="text1"/>
          <w:sz w:val="24"/>
          <w:szCs w:val="24"/>
        </w:rPr>
        <w:t xml:space="preserve">, Meras priima sprendimą nutraukti su </w:t>
      </w:r>
      <w:r w:rsidRPr="00C96781">
        <w:rPr>
          <w:rFonts w:ascii="Times New Roman" w:hAnsi="Times New Roman" w:cs="Times New Roman"/>
          <w:color w:val="000000" w:themeColor="text1"/>
          <w:sz w:val="24"/>
          <w:szCs w:val="24"/>
        </w:rPr>
        <w:t>Tarnybos viršininku</w:t>
      </w:r>
      <w:r w:rsidRPr="00C96781">
        <w:rPr>
          <w:rFonts w:ascii="Times New Roman" w:hAnsi="Times New Roman" w:cs="Times New Roman"/>
          <w:bCs/>
          <w:color w:val="000000" w:themeColor="text1"/>
          <w:sz w:val="24"/>
          <w:szCs w:val="24"/>
        </w:rPr>
        <w:t xml:space="preserve"> sudarytą darbo sutartį.</w:t>
      </w:r>
    </w:p>
    <w:p w14:paraId="01D4A478"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bCs/>
          <w:color w:val="000000" w:themeColor="text1"/>
          <w:sz w:val="24"/>
          <w:szCs w:val="24"/>
        </w:rPr>
        <w:t xml:space="preserve">32. </w:t>
      </w:r>
      <w:r w:rsidRPr="00C96781">
        <w:rPr>
          <w:rFonts w:ascii="Times New Roman" w:hAnsi="Times New Roman" w:cs="Times New Roman"/>
          <w:color w:val="000000" w:themeColor="text1"/>
          <w:sz w:val="24"/>
          <w:szCs w:val="24"/>
        </w:rPr>
        <w:t>Sprendimą dėl Tarnybos viršininko priėmimo į pareigas, jo atleidimo arba atšaukimo iš jų priima Meras Lietuvos Respublikos darbo kodekso nustatyta tvarka. Tarnybos viršininkas apie jo atšaukimą iš pareigų rašytiniu pranešimu informuojamas ne vėliau kaip prieš 3 darbo dienas. Tarnybos viršininkas atšaukiamas Anykščių rajono savivaldybės mero potvarkiu ir su juo nutraukiama sudaryta darbo sutartis. Jeigu Tarnybos viršininko metų veiklos ataskaita įvertinama nepatenkinamai dvejus metus iš eilės, Meras priima sprendimą atleisti Tarnybos viršininką iš pareigų ir nutraukti su juo sudarytą darbo sutartį per 10 darbo dienų nuo Tarnybos viršininko metų veiklos ataskaitos įvertinimo, neišmokant jam išeitinės išmokos. Tarnybos viršininkas tiesiogiai pavaldus Merui, o atskaitingas Anykščių rajono savivaldybės tarybai.</w:t>
      </w:r>
    </w:p>
    <w:p w14:paraId="55B6331C"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33. Tarnybos viršininko kompetencija:</w:t>
      </w:r>
    </w:p>
    <w:p w14:paraId="49D396C2" w14:textId="77777777" w:rsidR="00C96781" w:rsidRPr="00C96781" w:rsidRDefault="00C96781" w:rsidP="00C96781">
      <w:pPr>
        <w:pStyle w:val="Standard"/>
        <w:widowControl w:val="0"/>
        <w:shd w:val="clear" w:color="auto" w:fill="FFFFFF"/>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 xml:space="preserve">33.1. vadovauja Tarnybai ir atsako už jos veiklą, </w:t>
      </w:r>
      <w:r w:rsidRPr="00C96781">
        <w:rPr>
          <w:rFonts w:ascii="Times New Roman" w:hAnsi="Times New Roman" w:cs="Times New Roman"/>
          <w:color w:val="000000" w:themeColor="text1"/>
          <w:spacing w:val="2"/>
          <w:sz w:val="24"/>
          <w:szCs w:val="24"/>
        </w:rPr>
        <w:t>užtikrina, kad būtų laikomasi įstatymų, kitų teisės aktų ir Nuostatų</w:t>
      </w:r>
      <w:bookmarkStart w:id="9" w:name="_Hlk177388088"/>
      <w:r w:rsidRPr="00C96781">
        <w:rPr>
          <w:rFonts w:ascii="Times New Roman" w:hAnsi="Times New Roman" w:cs="Times New Roman"/>
          <w:color w:val="000000" w:themeColor="text1"/>
          <w:spacing w:val="2"/>
          <w:sz w:val="24"/>
          <w:szCs w:val="24"/>
        </w:rPr>
        <w:t>;</w:t>
      </w:r>
      <w:bookmarkEnd w:id="9"/>
    </w:p>
    <w:p w14:paraId="554B7C4C" w14:textId="77777777" w:rsidR="00C96781" w:rsidRPr="00C96781" w:rsidRDefault="00C96781" w:rsidP="00C96781">
      <w:pPr>
        <w:pStyle w:val="Standard"/>
        <w:widowControl w:val="0"/>
        <w:shd w:val="clear" w:color="auto" w:fill="FFFFFF"/>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 xml:space="preserve">33.2. </w:t>
      </w:r>
      <w:r w:rsidRPr="00C96781">
        <w:rPr>
          <w:rFonts w:ascii="Times New Roman" w:hAnsi="Times New Roman" w:cs="Times New Roman"/>
          <w:color w:val="000000" w:themeColor="text1"/>
          <w:spacing w:val="2"/>
          <w:sz w:val="24"/>
          <w:szCs w:val="24"/>
        </w:rPr>
        <w:t xml:space="preserve">organizuoja ir koordinuoja </w:t>
      </w:r>
      <w:r w:rsidRPr="00C96781">
        <w:rPr>
          <w:rFonts w:ascii="Times New Roman" w:hAnsi="Times New Roman" w:cs="Times New Roman"/>
          <w:color w:val="000000" w:themeColor="text1"/>
          <w:sz w:val="24"/>
          <w:szCs w:val="24"/>
        </w:rPr>
        <w:t>Tarnybos veiklą, kad būtų įgyvendinti Tarnybos tikslai, uždaviniai ir atliekamos nustatytos funkcijos</w:t>
      </w:r>
      <w:r w:rsidRPr="00C96781">
        <w:rPr>
          <w:rFonts w:ascii="Times New Roman" w:hAnsi="Times New Roman" w:cs="Times New Roman"/>
          <w:color w:val="000000" w:themeColor="text1"/>
          <w:spacing w:val="2"/>
          <w:sz w:val="24"/>
          <w:szCs w:val="24"/>
        </w:rPr>
        <w:t>;</w:t>
      </w:r>
    </w:p>
    <w:p w14:paraId="4BEC580F" w14:textId="77777777" w:rsidR="00C96781" w:rsidRPr="00C96781" w:rsidRDefault="00C96781" w:rsidP="00C96781">
      <w:pPr>
        <w:pStyle w:val="Standard"/>
        <w:widowControl w:val="0"/>
        <w:shd w:val="clear" w:color="auto" w:fill="FFFFFF"/>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pacing w:val="-1"/>
          <w:sz w:val="24"/>
          <w:szCs w:val="24"/>
        </w:rPr>
      </w:pPr>
      <w:r w:rsidRPr="00C96781">
        <w:rPr>
          <w:rFonts w:ascii="Times New Roman" w:hAnsi="Times New Roman" w:cs="Times New Roman"/>
          <w:color w:val="000000" w:themeColor="text1"/>
          <w:spacing w:val="-1"/>
          <w:sz w:val="24"/>
          <w:szCs w:val="24"/>
        </w:rPr>
        <w:t>33.3. nustato Tarnybos vidaus struktūrą, pareigybių skaičių ir pareigybių sąrašą</w:t>
      </w:r>
      <w:r w:rsidRPr="00C96781">
        <w:rPr>
          <w:rFonts w:ascii="Times New Roman" w:hAnsi="Times New Roman" w:cs="Times New Roman"/>
          <w:color w:val="000000" w:themeColor="text1"/>
          <w:spacing w:val="2"/>
          <w:sz w:val="24"/>
          <w:szCs w:val="24"/>
        </w:rPr>
        <w:t>;</w:t>
      </w:r>
    </w:p>
    <w:p w14:paraId="44FB193B" w14:textId="77777777" w:rsidR="00C96781" w:rsidRPr="00C96781" w:rsidRDefault="00C96781" w:rsidP="00C96781">
      <w:pPr>
        <w:pStyle w:val="Standard"/>
        <w:widowControl w:val="0"/>
        <w:shd w:val="clear" w:color="auto" w:fill="FFFFFF"/>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pacing w:val="2"/>
          <w:sz w:val="24"/>
          <w:szCs w:val="24"/>
        </w:rPr>
      </w:pPr>
      <w:r w:rsidRPr="00C96781">
        <w:rPr>
          <w:rFonts w:ascii="Times New Roman" w:hAnsi="Times New Roman" w:cs="Times New Roman"/>
          <w:color w:val="000000" w:themeColor="text1"/>
          <w:spacing w:val="2"/>
          <w:sz w:val="24"/>
          <w:szCs w:val="24"/>
        </w:rPr>
        <w:t>33.4. tvirtina Tarnybos vidaus darbo tvarkos taisykles, darbuotojų pareigybių aprašymus;</w:t>
      </w:r>
    </w:p>
    <w:p w14:paraId="7003C7D8" w14:textId="77777777" w:rsidR="00C96781" w:rsidRPr="00C96781" w:rsidRDefault="00C96781" w:rsidP="00C96781">
      <w:pPr>
        <w:pStyle w:val="Standard"/>
        <w:widowControl w:val="0"/>
        <w:shd w:val="clear" w:color="auto" w:fill="FFFFFF"/>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lang w:eastAsia="lt-LT"/>
        </w:rPr>
        <w:t>33.5. Lietuvos Respublikos darbo kodekso ir kitų teisės aktų nustatyta tvarka priima į darbą ir atleidžia Tarnybos darbuotojus,</w:t>
      </w:r>
      <w:r w:rsidRPr="00C96781">
        <w:rPr>
          <w:rFonts w:ascii="Times New Roman" w:hAnsi="Times New Roman" w:cs="Times New Roman"/>
          <w:color w:val="000000" w:themeColor="text1"/>
          <w:sz w:val="24"/>
          <w:szCs w:val="24"/>
        </w:rPr>
        <w:t xml:space="preserve"> skatina juos, fiksuoja darbo pareigų pažeidimus</w:t>
      </w:r>
      <w:r w:rsidRPr="00C96781">
        <w:rPr>
          <w:rFonts w:ascii="Times New Roman" w:hAnsi="Times New Roman" w:cs="Times New Roman"/>
          <w:color w:val="000000" w:themeColor="text1"/>
          <w:spacing w:val="2"/>
          <w:sz w:val="24"/>
          <w:szCs w:val="24"/>
        </w:rPr>
        <w:t>;</w:t>
      </w:r>
    </w:p>
    <w:p w14:paraId="5C169A62" w14:textId="77777777" w:rsidR="00C96781" w:rsidRPr="00C96781" w:rsidRDefault="00C96781" w:rsidP="00C96781">
      <w:pPr>
        <w:pStyle w:val="Standard"/>
        <w:widowControl w:val="0"/>
        <w:shd w:val="clear" w:color="auto" w:fill="FFFFFF"/>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33.6. nustato Tarnybos darbuotojų darbo apmokėjimo tvarką ir užmokestį, skatinimo priemones ir materialinę paramą, kaip tai numato Lietuvos Respublikos įstatymai ir kiti teisės aktai, neviršydamas savininko patvirtinto darbo užmokesčio fondo</w:t>
      </w:r>
      <w:r w:rsidRPr="00C96781">
        <w:rPr>
          <w:rFonts w:ascii="Times New Roman" w:hAnsi="Times New Roman" w:cs="Times New Roman"/>
          <w:color w:val="000000" w:themeColor="text1"/>
          <w:spacing w:val="2"/>
          <w:sz w:val="24"/>
          <w:szCs w:val="24"/>
        </w:rPr>
        <w:t>;</w:t>
      </w:r>
    </w:p>
    <w:p w14:paraId="6A2D979D" w14:textId="77777777" w:rsidR="00C96781" w:rsidRPr="00C96781" w:rsidRDefault="00C96781" w:rsidP="00C96781">
      <w:pPr>
        <w:pStyle w:val="Standard"/>
        <w:widowControl w:val="0"/>
        <w:shd w:val="clear" w:color="auto" w:fill="FFFFFF"/>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33.7. tvirtina Tarnybos programos sąmatas</w:t>
      </w:r>
      <w:r w:rsidRPr="00C96781">
        <w:rPr>
          <w:rFonts w:ascii="Times New Roman" w:hAnsi="Times New Roman" w:cs="Times New Roman"/>
          <w:color w:val="000000" w:themeColor="text1"/>
          <w:spacing w:val="2"/>
          <w:sz w:val="24"/>
          <w:szCs w:val="24"/>
        </w:rPr>
        <w:t>;</w:t>
      </w:r>
    </w:p>
    <w:p w14:paraId="721E3F18" w14:textId="77777777" w:rsidR="00C96781" w:rsidRPr="00C96781" w:rsidRDefault="00C96781" w:rsidP="00C96781">
      <w:pPr>
        <w:pStyle w:val="Standard"/>
        <w:widowControl w:val="0"/>
        <w:shd w:val="clear" w:color="auto" w:fill="FFFFFF"/>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pacing w:val="2"/>
          <w:sz w:val="24"/>
          <w:szCs w:val="24"/>
        </w:rPr>
        <w:t>33.8. tvirtina ir Savininkui teikia Tarnybos metinį veiklos planą;</w:t>
      </w:r>
    </w:p>
    <w:p w14:paraId="0D676C7D"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33.9. teikia Tarnybos veiklos ataskaitą Anykščių rajono savivaldybės tarybai teisės aktų nustatyta tvarka</w:t>
      </w:r>
      <w:r w:rsidRPr="00C96781">
        <w:rPr>
          <w:rFonts w:ascii="Times New Roman" w:hAnsi="Times New Roman" w:cs="Times New Roman"/>
          <w:color w:val="000000" w:themeColor="text1"/>
          <w:spacing w:val="2"/>
          <w:sz w:val="24"/>
          <w:szCs w:val="24"/>
        </w:rPr>
        <w:t>;</w:t>
      </w:r>
    </w:p>
    <w:p w14:paraId="53B9B91F"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 xml:space="preserve">33.10. Tarnybos vardu sudaro sutartis </w:t>
      </w:r>
      <w:r w:rsidRPr="00C96781">
        <w:rPr>
          <w:rFonts w:ascii="Times New Roman" w:hAnsi="Times New Roman" w:cs="Times New Roman"/>
          <w:color w:val="000000" w:themeColor="text1"/>
          <w:spacing w:val="-1"/>
          <w:sz w:val="24"/>
          <w:szCs w:val="24"/>
        </w:rPr>
        <w:t>Tarnybos funkcijoms atlikti</w:t>
      </w:r>
      <w:r w:rsidRPr="00C96781">
        <w:rPr>
          <w:rFonts w:ascii="Times New Roman" w:hAnsi="Times New Roman" w:cs="Times New Roman"/>
          <w:color w:val="000000" w:themeColor="text1"/>
          <w:spacing w:val="2"/>
          <w:sz w:val="24"/>
          <w:szCs w:val="24"/>
        </w:rPr>
        <w:t>;</w:t>
      </w:r>
    </w:p>
    <w:p w14:paraId="16FFBF91" w14:textId="77777777" w:rsidR="00C96781" w:rsidRPr="00C96781" w:rsidRDefault="00C96781" w:rsidP="00C96781">
      <w:pPr>
        <w:pStyle w:val="Standard"/>
        <w:widowControl w:val="0"/>
        <w:shd w:val="clear" w:color="auto" w:fill="FFFFFF"/>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pacing w:val="2"/>
          <w:sz w:val="24"/>
          <w:szCs w:val="24"/>
        </w:rPr>
      </w:pPr>
      <w:r w:rsidRPr="00C96781">
        <w:rPr>
          <w:rFonts w:ascii="Times New Roman" w:hAnsi="Times New Roman" w:cs="Times New Roman"/>
          <w:color w:val="000000" w:themeColor="text1"/>
          <w:spacing w:val="2"/>
          <w:sz w:val="24"/>
          <w:szCs w:val="24"/>
        </w:rPr>
        <w:t>33.11. neviršydamas savo kompetencijos, leidžia įsakymus ir kitus Tarnybos veiklą reglamentuojančius teisės aktus, privalomus visiems Tarnybos darbuotojams, kontroliuoja jų vykdymą;</w:t>
      </w:r>
    </w:p>
    <w:p w14:paraId="6C64E754" w14:textId="77777777" w:rsidR="00C96781" w:rsidRPr="00C96781" w:rsidRDefault="00C96781" w:rsidP="00C96781">
      <w:pPr>
        <w:pStyle w:val="Standard"/>
        <w:widowControl w:val="0"/>
        <w:shd w:val="clear" w:color="auto" w:fill="FFFFFF"/>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pacing w:val="2"/>
          <w:sz w:val="24"/>
          <w:szCs w:val="24"/>
        </w:rPr>
        <w:t xml:space="preserve">33.12. </w:t>
      </w:r>
      <w:r w:rsidRPr="00C96781">
        <w:rPr>
          <w:rFonts w:ascii="Times New Roman" w:hAnsi="Times New Roman" w:cs="Times New Roman"/>
          <w:color w:val="000000" w:themeColor="text1"/>
          <w:spacing w:val="-1"/>
          <w:sz w:val="24"/>
          <w:szCs w:val="24"/>
        </w:rPr>
        <w:t>užtikrina racionalų ir taupų lėšų bei turto naudojimą, veiksmingą Tarnybos vidaus kontrolės sistemos sukūrimą, jos veikimą ir tobulinimą</w:t>
      </w:r>
      <w:r w:rsidRPr="00C96781">
        <w:rPr>
          <w:rFonts w:ascii="Times New Roman" w:hAnsi="Times New Roman" w:cs="Times New Roman"/>
          <w:color w:val="000000" w:themeColor="text1"/>
          <w:spacing w:val="2"/>
          <w:sz w:val="24"/>
          <w:szCs w:val="24"/>
        </w:rPr>
        <w:t>;</w:t>
      </w:r>
    </w:p>
    <w:p w14:paraId="760B708E"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lang w:eastAsia="lt-LT"/>
        </w:rPr>
      </w:pPr>
      <w:r w:rsidRPr="00C96781">
        <w:rPr>
          <w:rFonts w:ascii="Times New Roman" w:hAnsi="Times New Roman" w:cs="Times New Roman"/>
          <w:color w:val="000000" w:themeColor="text1"/>
          <w:sz w:val="24"/>
          <w:szCs w:val="24"/>
          <w:lang w:eastAsia="lt-LT"/>
        </w:rPr>
        <w:t>33.13. organizuoja Tarnybos darbuotojų kasmetinės veiklos vertinimą ir skatinimą teisės aktų nustatyta tvarka</w:t>
      </w:r>
      <w:r w:rsidRPr="00C96781">
        <w:rPr>
          <w:rFonts w:ascii="Times New Roman" w:hAnsi="Times New Roman" w:cs="Times New Roman"/>
          <w:color w:val="000000" w:themeColor="text1"/>
          <w:spacing w:val="2"/>
          <w:sz w:val="24"/>
          <w:szCs w:val="24"/>
        </w:rPr>
        <w:t>;</w:t>
      </w:r>
    </w:p>
    <w:p w14:paraId="2FE9FF48" w14:textId="77777777" w:rsidR="00C96781" w:rsidRPr="00C96781" w:rsidRDefault="00C96781" w:rsidP="00C96781">
      <w:pPr>
        <w:pStyle w:val="Standard"/>
        <w:widowControl w:val="0"/>
        <w:shd w:val="clear" w:color="auto" w:fill="FFFFFF"/>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pacing w:val="-1"/>
          <w:sz w:val="24"/>
          <w:szCs w:val="24"/>
        </w:rPr>
        <w:t xml:space="preserve">33.14. </w:t>
      </w:r>
      <w:r w:rsidRPr="00C96781">
        <w:rPr>
          <w:rFonts w:ascii="Times New Roman" w:hAnsi="Times New Roman" w:cs="Times New Roman"/>
          <w:color w:val="000000" w:themeColor="text1"/>
          <w:sz w:val="24"/>
          <w:szCs w:val="24"/>
        </w:rPr>
        <w:t>organizuoja Tarnybos finansinę apskaitą pagal Lietuvos Respublikos finansinės apskaitos įstatymą</w:t>
      </w:r>
      <w:r w:rsidRPr="00C96781">
        <w:rPr>
          <w:rFonts w:ascii="Times New Roman" w:hAnsi="Times New Roman" w:cs="Times New Roman"/>
          <w:color w:val="000000" w:themeColor="text1"/>
          <w:spacing w:val="2"/>
          <w:sz w:val="24"/>
          <w:szCs w:val="24"/>
        </w:rPr>
        <w:t>;</w:t>
      </w:r>
    </w:p>
    <w:p w14:paraId="3EF34533" w14:textId="77777777" w:rsidR="00C96781" w:rsidRPr="00C96781" w:rsidRDefault="00C96781" w:rsidP="00C96781">
      <w:pPr>
        <w:pStyle w:val="Standard"/>
        <w:widowControl w:val="0"/>
        <w:shd w:val="clear" w:color="auto" w:fill="FFFFFF"/>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pacing w:val="-1"/>
          <w:sz w:val="24"/>
          <w:szCs w:val="24"/>
        </w:rPr>
        <w:lastRenderedPageBreak/>
        <w:t xml:space="preserve">33.15. </w:t>
      </w:r>
      <w:r w:rsidRPr="00C96781">
        <w:rPr>
          <w:rFonts w:ascii="Times New Roman" w:hAnsi="Times New Roman" w:cs="Times New Roman"/>
          <w:color w:val="000000" w:themeColor="text1"/>
          <w:sz w:val="24"/>
          <w:szCs w:val="24"/>
        </w:rPr>
        <w:t>rūpinasi darbuotojų profesiniu tobulėjimu, sudaro jiems sąlygas kelti kvalifikaciją</w:t>
      </w:r>
      <w:r w:rsidRPr="00C96781">
        <w:rPr>
          <w:rFonts w:ascii="Times New Roman" w:hAnsi="Times New Roman" w:cs="Times New Roman"/>
          <w:color w:val="000000" w:themeColor="text1"/>
          <w:spacing w:val="2"/>
          <w:sz w:val="24"/>
          <w:szCs w:val="24"/>
        </w:rPr>
        <w:t>;</w:t>
      </w:r>
    </w:p>
    <w:p w14:paraId="15B2796A"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33.16. organizuoja darbą, vadovaudamasis darbuotojų saugą ir sveikatą reglamentuojančių norminių teisės aktų reikalavimais</w:t>
      </w:r>
      <w:r w:rsidRPr="00C96781">
        <w:rPr>
          <w:rFonts w:ascii="Times New Roman" w:hAnsi="Times New Roman" w:cs="Times New Roman"/>
          <w:color w:val="000000" w:themeColor="text1"/>
          <w:spacing w:val="2"/>
          <w:sz w:val="24"/>
          <w:szCs w:val="24"/>
        </w:rPr>
        <w:t>;</w:t>
      </w:r>
    </w:p>
    <w:p w14:paraId="7AE8A0B6" w14:textId="77777777" w:rsidR="00C96781" w:rsidRPr="00C96781" w:rsidRDefault="00C96781" w:rsidP="00C96781">
      <w:pPr>
        <w:pStyle w:val="Standard"/>
        <w:widowControl w:val="0"/>
        <w:shd w:val="clear" w:color="auto" w:fill="FFFFFF"/>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pacing w:val="-1"/>
          <w:sz w:val="24"/>
          <w:szCs w:val="24"/>
        </w:rPr>
      </w:pPr>
      <w:r w:rsidRPr="00C96781">
        <w:rPr>
          <w:rFonts w:ascii="Times New Roman" w:hAnsi="Times New Roman" w:cs="Times New Roman"/>
          <w:color w:val="000000" w:themeColor="text1"/>
          <w:spacing w:val="-1"/>
          <w:sz w:val="24"/>
          <w:szCs w:val="24"/>
        </w:rPr>
        <w:t>33.17. atstovauja Tarnybai valstybės ir savivaldybės institucijose, teisme bei santykiuose su kitais juridiniais ir fiziniais asmenimis</w:t>
      </w:r>
      <w:r w:rsidRPr="00C96781">
        <w:rPr>
          <w:rFonts w:ascii="Times New Roman" w:hAnsi="Times New Roman" w:cs="Times New Roman"/>
          <w:color w:val="000000" w:themeColor="text1"/>
          <w:spacing w:val="2"/>
          <w:sz w:val="24"/>
          <w:szCs w:val="24"/>
        </w:rPr>
        <w:t>;</w:t>
      </w:r>
    </w:p>
    <w:p w14:paraId="496A51B7"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33.18. organizuoja Tarnybos dokumentų saugojimą ir valdymą teisės aktų nustatyta tvarka</w:t>
      </w:r>
      <w:r w:rsidRPr="00C96781">
        <w:rPr>
          <w:rFonts w:ascii="Times New Roman" w:hAnsi="Times New Roman" w:cs="Times New Roman"/>
          <w:color w:val="000000" w:themeColor="text1"/>
          <w:spacing w:val="2"/>
          <w:sz w:val="24"/>
          <w:szCs w:val="24"/>
        </w:rPr>
        <w:t>;</w:t>
      </w:r>
    </w:p>
    <w:p w14:paraId="0ECDAD07" w14:textId="77777777" w:rsidR="00C96781" w:rsidRPr="00C96781" w:rsidRDefault="00C96781" w:rsidP="00C96781">
      <w:pPr>
        <w:pStyle w:val="Standard"/>
        <w:widowControl w:val="0"/>
        <w:tabs>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pacing w:val="2"/>
          <w:sz w:val="24"/>
          <w:szCs w:val="24"/>
        </w:rPr>
        <w:t xml:space="preserve">33.19. </w:t>
      </w:r>
      <w:r w:rsidRPr="00C96781">
        <w:rPr>
          <w:rFonts w:ascii="Times New Roman" w:hAnsi="Times New Roman" w:cs="Times New Roman"/>
          <w:color w:val="000000" w:themeColor="text1"/>
          <w:sz w:val="24"/>
          <w:szCs w:val="24"/>
        </w:rPr>
        <w:t>rūpinasi gaisrinės ir specialiosios technikos bei įrangos įsigijimu, eksploatacija, remontu, ekonomiškai panaudodamas tam skirtas lėšas</w:t>
      </w:r>
      <w:r w:rsidRPr="00C96781">
        <w:rPr>
          <w:rFonts w:ascii="Times New Roman" w:hAnsi="Times New Roman" w:cs="Times New Roman"/>
          <w:color w:val="000000" w:themeColor="text1"/>
          <w:spacing w:val="2"/>
          <w:sz w:val="24"/>
          <w:szCs w:val="24"/>
        </w:rPr>
        <w:t>;</w:t>
      </w:r>
    </w:p>
    <w:p w14:paraId="0373AD54"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33.20. viešai skelbia informaciją apie Tarnybos veiklą teisės aktų nustatyta tvarka</w:t>
      </w:r>
      <w:r w:rsidRPr="00C96781">
        <w:rPr>
          <w:rFonts w:ascii="Times New Roman" w:hAnsi="Times New Roman" w:cs="Times New Roman"/>
          <w:color w:val="000000" w:themeColor="text1"/>
          <w:spacing w:val="2"/>
          <w:sz w:val="24"/>
          <w:szCs w:val="24"/>
        </w:rPr>
        <w:t>;</w:t>
      </w:r>
    </w:p>
    <w:p w14:paraId="07CD2372" w14:textId="77777777" w:rsidR="00C96781" w:rsidRPr="00C96781" w:rsidRDefault="00C96781" w:rsidP="00C96781">
      <w:pPr>
        <w:pStyle w:val="Standard"/>
        <w:widowControl w:val="0"/>
        <w:shd w:val="clear" w:color="auto" w:fill="FFFFFF"/>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pacing w:val="2"/>
          <w:sz w:val="24"/>
          <w:szCs w:val="24"/>
        </w:rPr>
      </w:pPr>
      <w:r w:rsidRPr="00C96781">
        <w:rPr>
          <w:rFonts w:ascii="Times New Roman" w:hAnsi="Times New Roman" w:cs="Times New Roman"/>
          <w:color w:val="000000" w:themeColor="text1"/>
          <w:spacing w:val="-1"/>
          <w:sz w:val="24"/>
          <w:szCs w:val="24"/>
        </w:rPr>
        <w:t>33.21. vykdo kitas Lietuvos Respublikos biudžetinių įstaigų įstatyme, Lietuvos Respublikos įstatymuose ir kituose teisės aktuose numatytas funkcijas</w:t>
      </w:r>
      <w:r w:rsidRPr="00C96781">
        <w:rPr>
          <w:rFonts w:ascii="Times New Roman" w:hAnsi="Times New Roman" w:cs="Times New Roman"/>
          <w:color w:val="000000" w:themeColor="text1"/>
          <w:spacing w:val="2"/>
          <w:sz w:val="24"/>
          <w:szCs w:val="24"/>
        </w:rPr>
        <w:t>;</w:t>
      </w:r>
    </w:p>
    <w:p w14:paraId="63D57B2B" w14:textId="77777777" w:rsidR="00C96781" w:rsidRPr="00C96781" w:rsidRDefault="00C96781" w:rsidP="00C96781">
      <w:pPr>
        <w:pStyle w:val="Standard"/>
        <w:widowControl w:val="0"/>
        <w:shd w:val="clear" w:color="auto" w:fill="FFFFFF"/>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pacing w:val="-1"/>
          <w:sz w:val="24"/>
          <w:szCs w:val="24"/>
        </w:rPr>
      </w:pPr>
      <w:r w:rsidRPr="00C96781">
        <w:rPr>
          <w:rFonts w:ascii="Times New Roman" w:hAnsi="Times New Roman" w:cs="Times New Roman"/>
          <w:color w:val="000000" w:themeColor="text1"/>
          <w:spacing w:val="-1"/>
          <w:sz w:val="24"/>
          <w:szCs w:val="24"/>
        </w:rPr>
        <w:t>33.22. teisės aktų nustatyta tvarka atsako už pavestų funkcijų vykdymą.</w:t>
      </w:r>
    </w:p>
    <w:p w14:paraId="0FE307A7" w14:textId="77777777" w:rsidR="00C96781" w:rsidRPr="00C96781" w:rsidRDefault="00C96781" w:rsidP="00C96781">
      <w:pPr>
        <w:pStyle w:val="Standard"/>
        <w:widowControl w:val="0"/>
        <w:tabs>
          <w:tab w:val="left" w:pos="1134"/>
          <w:tab w:val="left" w:pos="1293"/>
          <w:tab w:val="center" w:pos="4819"/>
          <w:tab w:val="right" w:pos="9638"/>
        </w:tabs>
        <w:spacing w:after="0" w:line="240" w:lineRule="auto"/>
        <w:jc w:val="both"/>
        <w:rPr>
          <w:rFonts w:ascii="Times New Roman" w:hAnsi="Times New Roman" w:cs="Times New Roman"/>
          <w:color w:val="000000" w:themeColor="text1"/>
          <w:sz w:val="24"/>
          <w:szCs w:val="24"/>
        </w:rPr>
      </w:pPr>
    </w:p>
    <w:p w14:paraId="13A93BC8" w14:textId="77777777" w:rsidR="00C96781" w:rsidRPr="00C96781" w:rsidRDefault="00C96781" w:rsidP="00C96781">
      <w:pPr>
        <w:pStyle w:val="Standard"/>
        <w:widowControl w:val="0"/>
        <w:tabs>
          <w:tab w:val="left" w:pos="1293"/>
          <w:tab w:val="center" w:pos="4819"/>
          <w:tab w:val="right" w:pos="9638"/>
        </w:tabs>
        <w:spacing w:after="0" w:line="240" w:lineRule="auto"/>
        <w:jc w:val="center"/>
        <w:rPr>
          <w:rFonts w:ascii="Times New Roman" w:hAnsi="Times New Roman" w:cs="Times New Roman"/>
          <w:b/>
          <w:color w:val="000000" w:themeColor="text1"/>
          <w:sz w:val="24"/>
          <w:szCs w:val="24"/>
        </w:rPr>
      </w:pPr>
      <w:r w:rsidRPr="00C96781">
        <w:rPr>
          <w:rFonts w:ascii="Times New Roman" w:hAnsi="Times New Roman" w:cs="Times New Roman"/>
          <w:b/>
          <w:color w:val="000000" w:themeColor="text1"/>
          <w:sz w:val="24"/>
          <w:szCs w:val="24"/>
        </w:rPr>
        <w:t>V SKYRIUS</w:t>
      </w:r>
    </w:p>
    <w:p w14:paraId="5E671E47" w14:textId="77777777" w:rsidR="00C96781" w:rsidRPr="00C96781" w:rsidRDefault="00C96781" w:rsidP="00C96781">
      <w:pPr>
        <w:pStyle w:val="Standard"/>
        <w:widowControl w:val="0"/>
        <w:tabs>
          <w:tab w:val="left" w:pos="1293"/>
          <w:tab w:val="center" w:pos="4819"/>
          <w:tab w:val="right" w:pos="9638"/>
        </w:tabs>
        <w:spacing w:after="0" w:line="240" w:lineRule="auto"/>
        <w:jc w:val="center"/>
        <w:rPr>
          <w:rFonts w:ascii="Times New Roman" w:hAnsi="Times New Roman" w:cs="Times New Roman"/>
          <w:b/>
          <w:color w:val="000000" w:themeColor="text1"/>
          <w:sz w:val="24"/>
          <w:szCs w:val="24"/>
          <w:lang w:eastAsia="zh-CN" w:bidi="hi-IN"/>
        </w:rPr>
      </w:pPr>
      <w:r w:rsidRPr="00C96781">
        <w:rPr>
          <w:rFonts w:ascii="Times New Roman" w:hAnsi="Times New Roman" w:cs="Times New Roman"/>
          <w:b/>
          <w:color w:val="000000" w:themeColor="text1"/>
          <w:sz w:val="24"/>
          <w:szCs w:val="24"/>
          <w:lang w:eastAsia="zh-CN" w:bidi="hi-IN"/>
        </w:rPr>
        <w:t>DARBUOTOJŲ PRIĖMIMO Į DARBĄ IR DARBO APMOKĖJIMO TVARKA</w:t>
      </w:r>
    </w:p>
    <w:p w14:paraId="35017398" w14:textId="77777777" w:rsidR="00C96781" w:rsidRPr="00C96781" w:rsidRDefault="00C96781" w:rsidP="00C96781">
      <w:pPr>
        <w:pStyle w:val="Standard"/>
        <w:widowControl w:val="0"/>
        <w:tabs>
          <w:tab w:val="left" w:pos="1293"/>
          <w:tab w:val="center" w:pos="4819"/>
          <w:tab w:val="right" w:pos="9638"/>
        </w:tabs>
        <w:spacing w:after="0" w:line="240" w:lineRule="auto"/>
        <w:jc w:val="center"/>
        <w:rPr>
          <w:rFonts w:ascii="Times New Roman" w:hAnsi="Times New Roman" w:cs="Times New Roman"/>
          <w:b/>
          <w:color w:val="000000" w:themeColor="text1"/>
          <w:sz w:val="24"/>
          <w:szCs w:val="24"/>
        </w:rPr>
      </w:pPr>
    </w:p>
    <w:p w14:paraId="13BC53FB" w14:textId="77777777" w:rsidR="00C96781" w:rsidRPr="00C96781" w:rsidRDefault="00C96781" w:rsidP="00C96781">
      <w:pPr>
        <w:pStyle w:val="Standard"/>
        <w:widowControl w:val="0"/>
        <w:tabs>
          <w:tab w:val="left" w:pos="1134"/>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34. Tarnybos darbuotojus į darbą priima ir atleidžia iš jo Tarnybos viršininkas Lietuvos Respublikos darbo kodekso ir kitų teisės aktų nustatyta tvarka.</w:t>
      </w:r>
    </w:p>
    <w:p w14:paraId="3AEE7BC8"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 xml:space="preserve">35. Tarnybos darbuotojų pareiginės algos koeficientus, pareiginės algos procentinę kintamąją dalį, priemokas, skatinimo išmokas ir kitas darbo apmokėjimo sąlygas nustato Tarnybos viršininkas vadovaudamasis Lietuvos Respublikos valstybės ir savivaldybių įstaigų darbuotojų darbo apmokėjimo ir komisijų narių atlygio už darbą įstatymu, </w:t>
      </w:r>
      <w:r w:rsidRPr="00C96781">
        <w:rPr>
          <w:rFonts w:ascii="Times New Roman" w:hAnsi="Times New Roman" w:cs="Times New Roman"/>
          <w:color w:val="000000" w:themeColor="text1"/>
          <w:sz w:val="24"/>
          <w:szCs w:val="24"/>
          <w:lang w:eastAsia="zh-CN" w:bidi="hi-IN"/>
        </w:rPr>
        <w:t xml:space="preserve">Lietuvos Respublikos Vyriausybės nutarimais, Anykščių rajono savivaldybės tarybos sprendimais, </w:t>
      </w:r>
      <w:r w:rsidRPr="00C96781">
        <w:rPr>
          <w:rFonts w:ascii="Times New Roman" w:hAnsi="Times New Roman" w:cs="Times New Roman"/>
          <w:color w:val="000000" w:themeColor="text1"/>
          <w:sz w:val="24"/>
          <w:szCs w:val="24"/>
        </w:rPr>
        <w:t>Tarnybos darbuotojų darbo apmokėjimo tvarka ir kitais teisės aktais.</w:t>
      </w:r>
    </w:p>
    <w:p w14:paraId="6A0F78F4" w14:textId="77777777" w:rsidR="00C96781" w:rsidRPr="00C96781" w:rsidRDefault="00C96781" w:rsidP="00C96781">
      <w:pPr>
        <w:pStyle w:val="Standard"/>
        <w:widowControl w:val="0"/>
        <w:tabs>
          <w:tab w:val="left" w:pos="1134"/>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p>
    <w:p w14:paraId="6EA0058D" w14:textId="77777777" w:rsidR="00C96781" w:rsidRPr="00C96781" w:rsidRDefault="00C96781" w:rsidP="00C96781">
      <w:pPr>
        <w:pStyle w:val="Standard"/>
        <w:widowControl w:val="0"/>
        <w:tabs>
          <w:tab w:val="left" w:pos="1293"/>
          <w:tab w:val="center" w:pos="4819"/>
          <w:tab w:val="right" w:pos="9638"/>
        </w:tabs>
        <w:spacing w:after="0" w:line="240" w:lineRule="auto"/>
        <w:jc w:val="center"/>
        <w:rPr>
          <w:rFonts w:ascii="Times New Roman" w:hAnsi="Times New Roman" w:cs="Times New Roman"/>
          <w:b/>
          <w:color w:val="000000" w:themeColor="text1"/>
          <w:sz w:val="24"/>
          <w:szCs w:val="24"/>
        </w:rPr>
      </w:pPr>
      <w:r w:rsidRPr="00C96781">
        <w:rPr>
          <w:rFonts w:ascii="Times New Roman" w:hAnsi="Times New Roman" w:cs="Times New Roman"/>
          <w:b/>
          <w:color w:val="000000" w:themeColor="text1"/>
          <w:sz w:val="24"/>
          <w:szCs w:val="24"/>
        </w:rPr>
        <w:t>VI SKYRIUS</w:t>
      </w:r>
    </w:p>
    <w:p w14:paraId="0C01D50E" w14:textId="77777777" w:rsidR="00C96781" w:rsidRPr="00C96781" w:rsidRDefault="00C96781" w:rsidP="00C96781">
      <w:pPr>
        <w:pStyle w:val="Standard"/>
        <w:widowControl w:val="0"/>
        <w:tabs>
          <w:tab w:val="left" w:pos="1293"/>
          <w:tab w:val="center" w:pos="4819"/>
          <w:tab w:val="right" w:pos="9638"/>
        </w:tabs>
        <w:spacing w:after="0" w:line="240" w:lineRule="auto"/>
        <w:jc w:val="center"/>
        <w:rPr>
          <w:rFonts w:ascii="Times New Roman" w:hAnsi="Times New Roman" w:cs="Times New Roman"/>
          <w:b/>
          <w:bCs/>
          <w:color w:val="000000" w:themeColor="text1"/>
          <w:sz w:val="24"/>
          <w:szCs w:val="24"/>
        </w:rPr>
      </w:pPr>
      <w:r w:rsidRPr="00C96781">
        <w:rPr>
          <w:rFonts w:ascii="Times New Roman" w:hAnsi="Times New Roman" w:cs="Times New Roman"/>
          <w:b/>
          <w:bCs/>
          <w:color w:val="000000" w:themeColor="text1"/>
          <w:sz w:val="24"/>
          <w:szCs w:val="24"/>
        </w:rPr>
        <w:t>TARNYBOS TURTO IR LĖŠŲ ŠALTINIAI, JŲ NAUDOJIMO TVARKA</w:t>
      </w:r>
    </w:p>
    <w:p w14:paraId="3D57440A" w14:textId="77777777" w:rsidR="00C96781" w:rsidRPr="00C96781" w:rsidRDefault="00C96781" w:rsidP="00C96781">
      <w:pPr>
        <w:pStyle w:val="Standard"/>
        <w:widowControl w:val="0"/>
        <w:tabs>
          <w:tab w:val="left" w:pos="1293"/>
          <w:tab w:val="center" w:pos="4819"/>
          <w:tab w:val="right" w:pos="9638"/>
        </w:tabs>
        <w:spacing w:after="0" w:line="240" w:lineRule="auto"/>
        <w:jc w:val="center"/>
        <w:rPr>
          <w:rFonts w:ascii="Times New Roman" w:hAnsi="Times New Roman" w:cs="Times New Roman"/>
          <w:b/>
          <w:bCs/>
          <w:color w:val="000000" w:themeColor="text1"/>
          <w:sz w:val="24"/>
          <w:szCs w:val="24"/>
        </w:rPr>
      </w:pPr>
    </w:p>
    <w:p w14:paraId="57DA182F" w14:textId="77777777" w:rsidR="00C96781" w:rsidRPr="00C96781" w:rsidRDefault="00C96781" w:rsidP="00C96781">
      <w:pPr>
        <w:pStyle w:val="Standard"/>
        <w:widowControl w:val="0"/>
        <w:tabs>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36. Tarnybos turtą sudaro iš valstybės ir Anykščių rajono savivaldybės biudžeto skirtų asignavimų bei nebiudžetinių lėšų įsigytas ir patikėjimo teise valdomas ir naudojamas ilgalaikis ir trumpalaikis turtas bei atsargos.</w:t>
      </w:r>
    </w:p>
    <w:p w14:paraId="64DEBA22" w14:textId="77777777" w:rsidR="00C96781" w:rsidRPr="00C96781" w:rsidRDefault="00C96781" w:rsidP="00C96781">
      <w:pPr>
        <w:pStyle w:val="Standard"/>
        <w:widowControl w:val="0"/>
        <w:tabs>
          <w:tab w:val="left" w:pos="1134"/>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37. Tarnybos ilgalaikis turtas gali būti perduotas kitiems priešgaisrinės apsaugos padaliniams arba biudžetinėms įstaigoms Anykščių rajono savivaldybės tarybos sprendimu.</w:t>
      </w:r>
    </w:p>
    <w:p w14:paraId="4F979C3E" w14:textId="77777777" w:rsidR="00C96781" w:rsidRPr="00C96781" w:rsidRDefault="00C96781" w:rsidP="00C96781">
      <w:pPr>
        <w:pStyle w:val="Standard"/>
        <w:widowControl w:val="0"/>
        <w:tabs>
          <w:tab w:val="left" w:pos="1276"/>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38. Susidėvėjęs, nereikalingas, netinkamas (negalimas) naudoti turtas ir kitos materialinės vertybės nurašomos ar realizuojamos teisės aktų nustatyta tvarka.</w:t>
      </w:r>
    </w:p>
    <w:p w14:paraId="0651D3F6" w14:textId="77777777" w:rsidR="00C96781" w:rsidRPr="00C96781" w:rsidRDefault="00C96781" w:rsidP="00C96781">
      <w:pPr>
        <w:pStyle w:val="Standard"/>
        <w:spacing w:after="0" w:line="240" w:lineRule="auto"/>
        <w:ind w:firstLine="709"/>
        <w:jc w:val="both"/>
        <w:rPr>
          <w:rFonts w:ascii="Times New Roman" w:hAnsi="Times New Roman" w:cs="Times New Roman"/>
          <w:bCs/>
          <w:color w:val="000000" w:themeColor="text1"/>
          <w:sz w:val="24"/>
          <w:szCs w:val="24"/>
        </w:rPr>
      </w:pPr>
      <w:r w:rsidRPr="00C96781">
        <w:rPr>
          <w:rFonts w:ascii="Times New Roman" w:hAnsi="Times New Roman" w:cs="Times New Roman"/>
          <w:bCs/>
          <w:color w:val="000000" w:themeColor="text1"/>
          <w:sz w:val="24"/>
          <w:szCs w:val="24"/>
        </w:rPr>
        <w:t>39. Tarnybos finansavimo šaltiniai:</w:t>
      </w:r>
    </w:p>
    <w:p w14:paraId="0C3D4B41" w14:textId="77777777" w:rsidR="00C96781" w:rsidRPr="00C96781" w:rsidRDefault="00C96781" w:rsidP="00C96781">
      <w:pPr>
        <w:pStyle w:val="Standard"/>
        <w:spacing w:after="0" w:line="240" w:lineRule="auto"/>
        <w:ind w:firstLine="709"/>
        <w:jc w:val="both"/>
        <w:rPr>
          <w:rFonts w:ascii="Times New Roman" w:hAnsi="Times New Roman" w:cs="Times New Roman"/>
          <w:bCs/>
          <w:color w:val="000000" w:themeColor="text1"/>
          <w:sz w:val="24"/>
          <w:szCs w:val="24"/>
        </w:rPr>
      </w:pPr>
      <w:r w:rsidRPr="00C96781">
        <w:rPr>
          <w:rFonts w:ascii="Times New Roman" w:hAnsi="Times New Roman" w:cs="Times New Roman"/>
          <w:bCs/>
          <w:color w:val="000000" w:themeColor="text1"/>
          <w:sz w:val="24"/>
          <w:szCs w:val="24"/>
        </w:rPr>
        <w:t>39.1. valstybės biudžeto lėšos</w:t>
      </w:r>
      <w:r w:rsidRPr="00C96781">
        <w:rPr>
          <w:rFonts w:ascii="Times New Roman" w:hAnsi="Times New Roman" w:cs="Times New Roman"/>
          <w:color w:val="000000" w:themeColor="text1"/>
          <w:spacing w:val="2"/>
          <w:sz w:val="24"/>
          <w:szCs w:val="24"/>
        </w:rPr>
        <w:t>;</w:t>
      </w:r>
    </w:p>
    <w:p w14:paraId="267CA9A6" w14:textId="77777777" w:rsidR="00C96781" w:rsidRPr="00C96781" w:rsidRDefault="00C96781" w:rsidP="00C96781">
      <w:pPr>
        <w:pStyle w:val="Standard"/>
        <w:spacing w:after="0" w:line="240" w:lineRule="auto"/>
        <w:ind w:firstLine="709"/>
        <w:jc w:val="both"/>
        <w:rPr>
          <w:rFonts w:ascii="Times New Roman" w:hAnsi="Times New Roman" w:cs="Times New Roman"/>
          <w:bCs/>
          <w:color w:val="000000" w:themeColor="text1"/>
          <w:sz w:val="24"/>
          <w:szCs w:val="24"/>
        </w:rPr>
      </w:pPr>
      <w:r w:rsidRPr="00C96781">
        <w:rPr>
          <w:rFonts w:ascii="Times New Roman" w:hAnsi="Times New Roman" w:cs="Times New Roman"/>
          <w:bCs/>
          <w:color w:val="000000" w:themeColor="text1"/>
          <w:sz w:val="24"/>
          <w:szCs w:val="24"/>
        </w:rPr>
        <w:t>39.2. Anykščių rajono savivaldybės skirtos biudžeto lėšos</w:t>
      </w:r>
      <w:r w:rsidRPr="00C96781">
        <w:rPr>
          <w:rFonts w:ascii="Times New Roman" w:hAnsi="Times New Roman" w:cs="Times New Roman"/>
          <w:color w:val="000000" w:themeColor="text1"/>
          <w:spacing w:val="2"/>
          <w:sz w:val="24"/>
          <w:szCs w:val="24"/>
        </w:rPr>
        <w:t>;</w:t>
      </w:r>
    </w:p>
    <w:p w14:paraId="1784FF27"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39.3. l</w:t>
      </w:r>
      <w:r w:rsidRPr="00C96781">
        <w:rPr>
          <w:rFonts w:ascii="Times New Roman" w:hAnsi="Times New Roman" w:cs="Times New Roman"/>
          <w:color w:val="000000" w:themeColor="text1"/>
          <w:sz w:val="24"/>
          <w:szCs w:val="24"/>
          <w:lang w:eastAsia="zh-CN" w:bidi="hi-IN"/>
        </w:rPr>
        <w:t>ėšos, skirtos vykdyti tikslines programas</w:t>
      </w:r>
      <w:r w:rsidRPr="00C96781">
        <w:rPr>
          <w:rFonts w:ascii="Times New Roman" w:hAnsi="Times New Roman" w:cs="Times New Roman"/>
          <w:color w:val="000000" w:themeColor="text1"/>
          <w:spacing w:val="2"/>
          <w:sz w:val="24"/>
          <w:szCs w:val="24"/>
        </w:rPr>
        <w:t>;</w:t>
      </w:r>
    </w:p>
    <w:p w14:paraId="643D3755" w14:textId="77777777" w:rsidR="00C96781" w:rsidRPr="00C96781" w:rsidRDefault="00C96781" w:rsidP="00C96781">
      <w:pPr>
        <w:pStyle w:val="Standard"/>
        <w:spacing w:after="0" w:line="240" w:lineRule="auto"/>
        <w:ind w:firstLine="709"/>
        <w:jc w:val="both"/>
        <w:rPr>
          <w:rFonts w:ascii="Times New Roman" w:hAnsi="Times New Roman" w:cs="Times New Roman"/>
          <w:bCs/>
          <w:color w:val="000000" w:themeColor="text1"/>
          <w:sz w:val="24"/>
          <w:szCs w:val="24"/>
        </w:rPr>
      </w:pPr>
      <w:r w:rsidRPr="00C96781">
        <w:rPr>
          <w:rFonts w:ascii="Times New Roman" w:hAnsi="Times New Roman" w:cs="Times New Roman"/>
          <w:bCs/>
          <w:color w:val="000000" w:themeColor="text1"/>
          <w:sz w:val="24"/>
          <w:szCs w:val="24"/>
        </w:rPr>
        <w:t>39.4. tikslinės lėšos, gautos kaip parama iš Lietuvos ir tarptautinių fondų</w:t>
      </w:r>
      <w:r w:rsidRPr="00C96781">
        <w:rPr>
          <w:rFonts w:ascii="Times New Roman" w:hAnsi="Times New Roman" w:cs="Times New Roman"/>
          <w:color w:val="000000" w:themeColor="text1"/>
          <w:spacing w:val="2"/>
          <w:sz w:val="24"/>
          <w:szCs w:val="24"/>
        </w:rPr>
        <w:t>;</w:t>
      </w:r>
    </w:p>
    <w:p w14:paraId="1B80B29D" w14:textId="77777777" w:rsidR="00C96781" w:rsidRPr="00C96781" w:rsidRDefault="00C96781" w:rsidP="00C96781">
      <w:pPr>
        <w:pStyle w:val="Standard"/>
        <w:spacing w:after="0" w:line="240" w:lineRule="auto"/>
        <w:ind w:firstLine="709"/>
        <w:jc w:val="both"/>
        <w:rPr>
          <w:rFonts w:ascii="Times New Roman" w:hAnsi="Times New Roman" w:cs="Times New Roman"/>
          <w:bCs/>
          <w:color w:val="000000" w:themeColor="text1"/>
          <w:sz w:val="24"/>
          <w:szCs w:val="24"/>
        </w:rPr>
      </w:pPr>
      <w:r w:rsidRPr="00C96781">
        <w:rPr>
          <w:rFonts w:ascii="Times New Roman" w:hAnsi="Times New Roman" w:cs="Times New Roman"/>
          <w:bCs/>
          <w:color w:val="000000" w:themeColor="text1"/>
          <w:sz w:val="24"/>
          <w:szCs w:val="24"/>
        </w:rPr>
        <w:t>39.5. kitos teisėtai įgytos lėšos ir turtas.</w:t>
      </w:r>
    </w:p>
    <w:p w14:paraId="3350F8BE" w14:textId="77777777" w:rsidR="00C96781" w:rsidRPr="00C96781" w:rsidRDefault="00C96781" w:rsidP="00C96781">
      <w:pPr>
        <w:pStyle w:val="Standard"/>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40. Kiekvienais metais sudaroma iš Anykščių</w:t>
      </w:r>
      <w:r w:rsidRPr="00C96781">
        <w:rPr>
          <w:rFonts w:ascii="Times New Roman" w:hAnsi="Times New Roman" w:cs="Times New Roman"/>
          <w:bCs/>
          <w:color w:val="000000" w:themeColor="text1"/>
          <w:sz w:val="24"/>
          <w:szCs w:val="24"/>
        </w:rPr>
        <w:t xml:space="preserve"> rajono </w:t>
      </w:r>
      <w:r w:rsidRPr="00C96781">
        <w:rPr>
          <w:rFonts w:ascii="Times New Roman" w:hAnsi="Times New Roman" w:cs="Times New Roman"/>
          <w:color w:val="000000" w:themeColor="text1"/>
          <w:sz w:val="24"/>
          <w:szCs w:val="24"/>
        </w:rPr>
        <w:t>savivaldybės biudžeto gaunamų asignavimų išlaidų sąmata, kurią tvirtina asignavimų valdytojas.</w:t>
      </w:r>
    </w:p>
    <w:p w14:paraId="44636458" w14:textId="77777777" w:rsidR="00C96781" w:rsidRPr="00C96781" w:rsidRDefault="00C96781" w:rsidP="00C96781">
      <w:pPr>
        <w:pStyle w:val="Standard"/>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41. Labdaros ar paramos lėšos naudojamos jų davėjo nurodytai veiklai, kuri neprieštarauja įstaigos tikslams.</w:t>
      </w:r>
    </w:p>
    <w:p w14:paraId="340D5D36" w14:textId="77777777" w:rsidR="00C96781" w:rsidRPr="00C96781" w:rsidRDefault="00C96781" w:rsidP="00C96781">
      <w:pPr>
        <w:pStyle w:val="Standard"/>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42. Kitos lėšos naudojamos Nuostatuose numatytai veiklai.</w:t>
      </w:r>
    </w:p>
    <w:p w14:paraId="7FBDA0E7" w14:textId="77777777" w:rsidR="00C96781" w:rsidRPr="00C96781" w:rsidRDefault="00C96781" w:rsidP="00C96781">
      <w:pPr>
        <w:pStyle w:val="Standard"/>
        <w:spacing w:after="0" w:line="240" w:lineRule="auto"/>
        <w:ind w:firstLine="709"/>
        <w:jc w:val="both"/>
        <w:rPr>
          <w:rFonts w:ascii="Times New Roman" w:hAnsi="Times New Roman" w:cs="Times New Roman"/>
          <w:bCs/>
          <w:color w:val="000000" w:themeColor="text1"/>
          <w:sz w:val="24"/>
          <w:szCs w:val="24"/>
        </w:rPr>
      </w:pPr>
      <w:r w:rsidRPr="00C96781">
        <w:rPr>
          <w:rFonts w:ascii="Times New Roman" w:hAnsi="Times New Roman" w:cs="Times New Roman"/>
          <w:bCs/>
          <w:color w:val="000000" w:themeColor="text1"/>
          <w:sz w:val="24"/>
          <w:szCs w:val="24"/>
        </w:rPr>
        <w:t>43. Tarnyba lėšas naudoja Lietuvos Respublikos įstatymų ir kitų teisės aktų nustatyta tvarka.</w:t>
      </w:r>
    </w:p>
    <w:p w14:paraId="69081F67" w14:textId="77777777" w:rsidR="00C96781" w:rsidRDefault="00C96781" w:rsidP="00C96781">
      <w:pPr>
        <w:pStyle w:val="Standard"/>
        <w:widowControl w:val="0"/>
        <w:tabs>
          <w:tab w:val="left" w:pos="1293"/>
          <w:tab w:val="center" w:pos="4819"/>
          <w:tab w:val="right" w:pos="9638"/>
        </w:tabs>
        <w:spacing w:after="0" w:line="240" w:lineRule="auto"/>
        <w:jc w:val="center"/>
        <w:rPr>
          <w:rFonts w:ascii="Times New Roman" w:hAnsi="Times New Roman" w:cs="Times New Roman"/>
          <w:color w:val="000000" w:themeColor="text1"/>
          <w:sz w:val="24"/>
          <w:szCs w:val="24"/>
        </w:rPr>
      </w:pPr>
    </w:p>
    <w:p w14:paraId="36F44719" w14:textId="02E3678C" w:rsidR="00C96781" w:rsidRPr="00C96781" w:rsidRDefault="00C96781" w:rsidP="00C96781">
      <w:pPr>
        <w:pStyle w:val="Standard"/>
        <w:widowControl w:val="0"/>
        <w:tabs>
          <w:tab w:val="left" w:pos="1293"/>
          <w:tab w:val="center" w:pos="4819"/>
          <w:tab w:val="right" w:pos="9638"/>
        </w:tabs>
        <w:spacing w:after="0" w:line="240" w:lineRule="auto"/>
        <w:jc w:val="center"/>
        <w:rPr>
          <w:rFonts w:ascii="Times New Roman" w:hAnsi="Times New Roman" w:cs="Times New Roman"/>
          <w:b/>
          <w:color w:val="000000" w:themeColor="text1"/>
          <w:sz w:val="24"/>
          <w:szCs w:val="24"/>
        </w:rPr>
      </w:pPr>
      <w:r w:rsidRPr="00C96781">
        <w:rPr>
          <w:rFonts w:ascii="Times New Roman" w:hAnsi="Times New Roman" w:cs="Times New Roman"/>
          <w:b/>
          <w:color w:val="000000" w:themeColor="text1"/>
          <w:sz w:val="24"/>
          <w:szCs w:val="24"/>
        </w:rPr>
        <w:t>VII SKYRIUS</w:t>
      </w:r>
    </w:p>
    <w:p w14:paraId="5458529D" w14:textId="77777777" w:rsidR="00C96781" w:rsidRPr="00C96781" w:rsidRDefault="00C96781" w:rsidP="00C96781">
      <w:pPr>
        <w:pStyle w:val="Standard"/>
        <w:widowControl w:val="0"/>
        <w:tabs>
          <w:tab w:val="left" w:pos="1293"/>
          <w:tab w:val="center" w:pos="4819"/>
          <w:tab w:val="right" w:pos="9638"/>
        </w:tabs>
        <w:spacing w:after="0" w:line="240" w:lineRule="auto"/>
        <w:jc w:val="center"/>
        <w:rPr>
          <w:rFonts w:ascii="Times New Roman" w:hAnsi="Times New Roman" w:cs="Times New Roman"/>
          <w:b/>
          <w:color w:val="000000" w:themeColor="text1"/>
          <w:sz w:val="24"/>
          <w:szCs w:val="24"/>
        </w:rPr>
      </w:pPr>
      <w:r w:rsidRPr="00C96781">
        <w:rPr>
          <w:rFonts w:ascii="Times New Roman" w:hAnsi="Times New Roman" w:cs="Times New Roman"/>
          <w:b/>
          <w:color w:val="000000" w:themeColor="text1"/>
          <w:sz w:val="24"/>
          <w:szCs w:val="24"/>
        </w:rPr>
        <w:t>TARNYBOS VEIKLOS KONTROLĖ</w:t>
      </w:r>
    </w:p>
    <w:p w14:paraId="5B662447" w14:textId="77777777" w:rsidR="00C96781" w:rsidRPr="00C96781" w:rsidRDefault="00C96781" w:rsidP="00C96781">
      <w:pPr>
        <w:pStyle w:val="Standard"/>
        <w:widowControl w:val="0"/>
        <w:tabs>
          <w:tab w:val="left" w:pos="1293"/>
          <w:tab w:val="center" w:pos="4819"/>
          <w:tab w:val="right" w:pos="9638"/>
        </w:tabs>
        <w:spacing w:after="0" w:line="240" w:lineRule="auto"/>
        <w:ind w:firstLine="709"/>
        <w:jc w:val="both"/>
        <w:rPr>
          <w:rFonts w:ascii="Times New Roman" w:hAnsi="Times New Roman" w:cs="Times New Roman"/>
          <w:b/>
          <w:color w:val="000000" w:themeColor="text1"/>
          <w:sz w:val="24"/>
          <w:szCs w:val="24"/>
        </w:rPr>
      </w:pPr>
    </w:p>
    <w:p w14:paraId="788AB06D" w14:textId="77777777" w:rsidR="00C96781" w:rsidRPr="00C96781" w:rsidRDefault="00C96781" w:rsidP="00C96781">
      <w:pPr>
        <w:pStyle w:val="Standard"/>
        <w:widowControl w:val="0"/>
        <w:tabs>
          <w:tab w:val="left" w:pos="360"/>
          <w:tab w:val="left" w:pos="1134"/>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 xml:space="preserve">44. </w:t>
      </w:r>
      <w:r w:rsidRPr="00C96781">
        <w:rPr>
          <w:rFonts w:ascii="Times New Roman" w:hAnsi="Times New Roman" w:cs="Times New Roman"/>
          <w:color w:val="000000" w:themeColor="text1"/>
          <w:sz w:val="24"/>
          <w:szCs w:val="24"/>
          <w:lang w:eastAsia="zh-CN" w:bidi="hi-IN"/>
        </w:rPr>
        <w:t>Tarnybos valstybinį auditą atlieka Lietuvos Respublikos valstybės kontrolė.</w:t>
      </w:r>
    </w:p>
    <w:p w14:paraId="7B9F305E" w14:textId="77777777" w:rsidR="00C96781" w:rsidRPr="00C96781" w:rsidRDefault="00C96781" w:rsidP="00C96781">
      <w:pPr>
        <w:pStyle w:val="Standard"/>
        <w:widowControl w:val="0"/>
        <w:tabs>
          <w:tab w:val="left" w:pos="360"/>
          <w:tab w:val="left" w:pos="1134"/>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lastRenderedPageBreak/>
        <w:t xml:space="preserve">45. </w:t>
      </w:r>
      <w:r w:rsidRPr="00C96781">
        <w:rPr>
          <w:rFonts w:ascii="Times New Roman" w:hAnsi="Times New Roman" w:cs="Times New Roman"/>
          <w:color w:val="000000" w:themeColor="text1"/>
          <w:sz w:val="24"/>
          <w:szCs w:val="24"/>
          <w:lang w:eastAsia="zh-CN" w:bidi="hi-IN"/>
        </w:rPr>
        <w:t>Tarnybos veiklos ir išorės finansinį auditą atlieka Anykščių rajono savivaldybės kontrolės ir audito tarnyba.</w:t>
      </w:r>
    </w:p>
    <w:p w14:paraId="250F8035" w14:textId="77777777" w:rsidR="00C96781" w:rsidRPr="00C96781" w:rsidRDefault="00C96781" w:rsidP="00C96781">
      <w:pPr>
        <w:pStyle w:val="Standard"/>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46.</w:t>
      </w:r>
      <w:r w:rsidRPr="00C96781">
        <w:rPr>
          <w:rFonts w:ascii="Times New Roman" w:hAnsi="Times New Roman" w:cs="Times New Roman"/>
          <w:bCs/>
          <w:color w:val="000000" w:themeColor="text1"/>
          <w:sz w:val="24"/>
          <w:szCs w:val="24"/>
        </w:rPr>
        <w:t xml:space="preserve"> </w:t>
      </w:r>
      <w:r w:rsidRPr="00C96781">
        <w:rPr>
          <w:rFonts w:ascii="Times New Roman" w:hAnsi="Times New Roman" w:cs="Times New Roman"/>
          <w:color w:val="000000" w:themeColor="text1"/>
          <w:sz w:val="24"/>
          <w:szCs w:val="24"/>
          <w:lang w:eastAsia="zh-CN" w:bidi="hi-IN"/>
        </w:rPr>
        <w:t>Tarnybos vidaus auditas atliekamas vadovaujantis Lietuvos Respublikos vidaus kontrolės ir vidaus audito įstatymu ir kitais vidaus auditą reglamentuojančiais teisės aktais.</w:t>
      </w:r>
    </w:p>
    <w:p w14:paraId="5EB6470C" w14:textId="77777777" w:rsidR="00C96781" w:rsidRPr="00C96781" w:rsidRDefault="00C96781" w:rsidP="00C96781">
      <w:pPr>
        <w:pStyle w:val="Standard"/>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47.</w:t>
      </w:r>
      <w:r w:rsidRPr="00C96781">
        <w:rPr>
          <w:rFonts w:ascii="Times New Roman" w:hAnsi="Times New Roman" w:cs="Times New Roman"/>
          <w:b/>
          <w:bCs/>
          <w:color w:val="000000" w:themeColor="text1"/>
          <w:sz w:val="24"/>
          <w:szCs w:val="24"/>
        </w:rPr>
        <w:t xml:space="preserve"> </w:t>
      </w:r>
      <w:r w:rsidRPr="00C96781">
        <w:rPr>
          <w:rFonts w:ascii="Times New Roman" w:hAnsi="Times New Roman" w:cs="Times New Roman"/>
          <w:bCs/>
          <w:color w:val="000000" w:themeColor="text1"/>
          <w:sz w:val="24"/>
          <w:szCs w:val="24"/>
        </w:rPr>
        <w:t>Tarnybos finansinė apskaita organizuojama, finansinių ir biudžeto vykdymo ataskaitų rinkiniai sudaromi ir teikiami Lietuvos Respublikos finansinės apskaitos įstatymo, Lietuvos Respublikos viešojo sektoriaus atskaitomybės įstatymo ir kitų teisės aktų nustatyta tvarka.</w:t>
      </w:r>
    </w:p>
    <w:p w14:paraId="11D07061" w14:textId="77777777" w:rsidR="00C96781" w:rsidRPr="00C96781" w:rsidRDefault="00C96781" w:rsidP="00C96781">
      <w:pPr>
        <w:pStyle w:val="Standard"/>
        <w:widowControl w:val="0"/>
        <w:tabs>
          <w:tab w:val="left" w:pos="567"/>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lang w:eastAsia="zh-CN" w:bidi="hi-IN"/>
        </w:rPr>
      </w:pPr>
      <w:r w:rsidRPr="00C96781">
        <w:rPr>
          <w:rFonts w:ascii="Times New Roman" w:hAnsi="Times New Roman" w:cs="Times New Roman"/>
          <w:color w:val="000000" w:themeColor="text1"/>
          <w:sz w:val="24"/>
          <w:szCs w:val="24"/>
          <w:lang w:eastAsia="zh-CN" w:bidi="hi-IN"/>
        </w:rPr>
        <w:t>48. Išankstinę finansų kontrolę teisės aktų nustatyta tvarka vykdo Tarnybos viršininko paskirtas už išankstinę finansų kontrolę atsakingas Tarnybos darbuotojas.</w:t>
      </w:r>
    </w:p>
    <w:p w14:paraId="0473E4A0" w14:textId="77777777" w:rsidR="00C96781" w:rsidRPr="00C96781" w:rsidRDefault="00C96781" w:rsidP="00C96781">
      <w:pPr>
        <w:pStyle w:val="Standard"/>
        <w:spacing w:after="0" w:line="240" w:lineRule="auto"/>
        <w:ind w:firstLine="1134"/>
        <w:jc w:val="both"/>
        <w:rPr>
          <w:rFonts w:ascii="Times New Roman" w:hAnsi="Times New Roman" w:cs="Times New Roman"/>
          <w:bCs/>
          <w:color w:val="000000" w:themeColor="text1"/>
          <w:sz w:val="24"/>
          <w:szCs w:val="24"/>
        </w:rPr>
      </w:pPr>
    </w:p>
    <w:p w14:paraId="6D16881E" w14:textId="77777777" w:rsidR="00C96781" w:rsidRPr="00C96781" w:rsidRDefault="00C96781" w:rsidP="00C96781">
      <w:pPr>
        <w:pStyle w:val="Standard"/>
        <w:widowControl w:val="0"/>
        <w:tabs>
          <w:tab w:val="left" w:pos="1293"/>
          <w:tab w:val="center" w:pos="4819"/>
          <w:tab w:val="right" w:pos="9638"/>
        </w:tabs>
        <w:spacing w:after="0" w:line="240" w:lineRule="auto"/>
        <w:jc w:val="center"/>
        <w:rPr>
          <w:rFonts w:ascii="Times New Roman" w:hAnsi="Times New Roman" w:cs="Times New Roman"/>
          <w:b/>
          <w:color w:val="000000" w:themeColor="text1"/>
          <w:sz w:val="24"/>
          <w:szCs w:val="24"/>
        </w:rPr>
      </w:pPr>
      <w:r w:rsidRPr="00C96781">
        <w:rPr>
          <w:rFonts w:ascii="Times New Roman" w:hAnsi="Times New Roman" w:cs="Times New Roman"/>
          <w:b/>
          <w:color w:val="000000" w:themeColor="text1"/>
          <w:sz w:val="24"/>
          <w:szCs w:val="24"/>
        </w:rPr>
        <w:t>VIII SKYRIUS</w:t>
      </w:r>
    </w:p>
    <w:p w14:paraId="1470D75E" w14:textId="77777777" w:rsidR="00C96781" w:rsidRPr="00C96781" w:rsidRDefault="00C96781" w:rsidP="00C96781">
      <w:pPr>
        <w:pStyle w:val="Standard"/>
        <w:widowControl w:val="0"/>
        <w:tabs>
          <w:tab w:val="left" w:pos="1293"/>
          <w:tab w:val="center" w:pos="4819"/>
          <w:tab w:val="right" w:pos="9638"/>
        </w:tabs>
        <w:spacing w:after="0" w:line="240" w:lineRule="auto"/>
        <w:jc w:val="center"/>
        <w:rPr>
          <w:rFonts w:ascii="Times New Roman" w:hAnsi="Times New Roman" w:cs="Times New Roman"/>
          <w:b/>
          <w:color w:val="000000" w:themeColor="text1"/>
          <w:sz w:val="24"/>
          <w:szCs w:val="24"/>
        </w:rPr>
      </w:pPr>
      <w:r w:rsidRPr="00C96781">
        <w:rPr>
          <w:rFonts w:ascii="Times New Roman" w:hAnsi="Times New Roman" w:cs="Times New Roman"/>
          <w:b/>
          <w:color w:val="000000" w:themeColor="text1"/>
          <w:sz w:val="24"/>
          <w:szCs w:val="24"/>
        </w:rPr>
        <w:t>NUOSTATŲ KEITIMO TVARKA</w:t>
      </w:r>
    </w:p>
    <w:p w14:paraId="4802FD5A" w14:textId="77777777" w:rsidR="00C96781" w:rsidRPr="00C96781" w:rsidRDefault="00C96781" w:rsidP="00C96781">
      <w:pPr>
        <w:pStyle w:val="Standard"/>
        <w:widowControl w:val="0"/>
        <w:tabs>
          <w:tab w:val="left" w:pos="1293"/>
          <w:tab w:val="center" w:pos="4819"/>
          <w:tab w:val="right" w:pos="9638"/>
        </w:tabs>
        <w:spacing w:after="0" w:line="240" w:lineRule="auto"/>
        <w:ind w:firstLine="840"/>
        <w:jc w:val="center"/>
        <w:rPr>
          <w:rFonts w:ascii="Times New Roman" w:hAnsi="Times New Roman" w:cs="Times New Roman"/>
          <w:b/>
          <w:color w:val="000000" w:themeColor="text1"/>
          <w:sz w:val="24"/>
          <w:szCs w:val="24"/>
        </w:rPr>
      </w:pPr>
    </w:p>
    <w:p w14:paraId="35BE351F" w14:textId="77777777" w:rsidR="00C96781" w:rsidRPr="00C96781" w:rsidRDefault="00C96781" w:rsidP="00C96781">
      <w:pPr>
        <w:pStyle w:val="Standard"/>
        <w:widowControl w:val="0"/>
        <w:tabs>
          <w:tab w:val="left" w:pos="567"/>
          <w:tab w:val="left" w:pos="851"/>
          <w:tab w:val="left" w:pos="1134"/>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 xml:space="preserve">49. Nuostatai gali būti keičiami Mero ar Tarnybos viršininko iniciatyva, </w:t>
      </w:r>
      <w:r w:rsidRPr="00C96781">
        <w:rPr>
          <w:rFonts w:ascii="Times New Roman" w:hAnsi="Times New Roman" w:cs="Times New Roman"/>
          <w:color w:val="000000" w:themeColor="text1"/>
          <w:sz w:val="24"/>
          <w:szCs w:val="24"/>
          <w:lang w:eastAsia="lt-LT"/>
        </w:rPr>
        <w:t>Mero teikimu Anykščių rajono savivaldybės tarybos sprendimu.</w:t>
      </w:r>
    </w:p>
    <w:p w14:paraId="5D08AE6B" w14:textId="77777777" w:rsidR="00C96781" w:rsidRPr="00C96781" w:rsidRDefault="00C96781" w:rsidP="00C96781">
      <w:pPr>
        <w:pStyle w:val="Standard"/>
        <w:widowControl w:val="0"/>
        <w:tabs>
          <w:tab w:val="left" w:pos="567"/>
          <w:tab w:val="left" w:pos="851"/>
          <w:tab w:val="left" w:pos="1134"/>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50. Pakeistus Nuostatus tvirtina s</w:t>
      </w:r>
      <w:r w:rsidRPr="00C96781">
        <w:rPr>
          <w:rFonts w:ascii="Times New Roman" w:hAnsi="Times New Roman" w:cs="Times New Roman"/>
          <w:color w:val="000000" w:themeColor="text1"/>
          <w:sz w:val="24"/>
          <w:szCs w:val="24"/>
          <w:lang w:eastAsia="lt-LT"/>
        </w:rPr>
        <w:t>avininko teises ir pareigas įgyvendinanti institucija, pasirašo jos įgaliotas asmuo.</w:t>
      </w:r>
    </w:p>
    <w:p w14:paraId="311815A4" w14:textId="77777777" w:rsidR="00C96781" w:rsidRPr="00C96781" w:rsidRDefault="00C96781" w:rsidP="00C96781">
      <w:pPr>
        <w:pStyle w:val="Standard"/>
        <w:widowControl w:val="0"/>
        <w:tabs>
          <w:tab w:val="left" w:pos="567"/>
          <w:tab w:val="left" w:pos="851"/>
          <w:tab w:val="left" w:pos="1134"/>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51. Pakeisti Nuostatai ar Nuostatų pakeitimai kartu su teisės aktų nustatytais dokumentais turi būti pateikti Juridinių asmenų registrui.</w:t>
      </w:r>
    </w:p>
    <w:p w14:paraId="0402F518" w14:textId="77777777" w:rsidR="00C96781" w:rsidRPr="00C96781" w:rsidRDefault="00C96781" w:rsidP="00C96781">
      <w:pPr>
        <w:pStyle w:val="Standard"/>
        <w:widowControl w:val="0"/>
        <w:tabs>
          <w:tab w:val="left" w:pos="567"/>
          <w:tab w:val="left" w:pos="851"/>
          <w:tab w:val="left" w:pos="1134"/>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rPr>
        <w:t>52. Nuostatai įsigalioja nuo jų įregistravimo Juridinių asmenų registre dienos.</w:t>
      </w:r>
    </w:p>
    <w:p w14:paraId="00815C42" w14:textId="77777777" w:rsidR="00C96781" w:rsidRPr="00C96781" w:rsidRDefault="00C96781" w:rsidP="00C96781">
      <w:pPr>
        <w:pStyle w:val="Standard"/>
        <w:widowControl w:val="0"/>
        <w:tabs>
          <w:tab w:val="left" w:pos="1134"/>
          <w:tab w:val="left" w:pos="1293"/>
          <w:tab w:val="center" w:pos="4819"/>
          <w:tab w:val="right" w:pos="9638"/>
        </w:tabs>
        <w:spacing w:after="0" w:line="240" w:lineRule="auto"/>
        <w:ind w:firstLine="840"/>
        <w:jc w:val="both"/>
        <w:rPr>
          <w:rFonts w:ascii="Times New Roman" w:hAnsi="Times New Roman" w:cs="Times New Roman"/>
          <w:color w:val="000000" w:themeColor="text1"/>
          <w:sz w:val="24"/>
          <w:szCs w:val="24"/>
        </w:rPr>
      </w:pPr>
    </w:p>
    <w:p w14:paraId="7DBD0ED7" w14:textId="77777777" w:rsidR="00C96781" w:rsidRPr="00C96781" w:rsidRDefault="00C96781" w:rsidP="00C96781">
      <w:pPr>
        <w:pStyle w:val="Standard"/>
        <w:widowControl w:val="0"/>
        <w:tabs>
          <w:tab w:val="left" w:pos="1293"/>
          <w:tab w:val="center" w:pos="4819"/>
          <w:tab w:val="right" w:pos="9638"/>
        </w:tabs>
        <w:spacing w:after="0" w:line="240" w:lineRule="auto"/>
        <w:jc w:val="center"/>
        <w:rPr>
          <w:rFonts w:ascii="Times New Roman" w:hAnsi="Times New Roman" w:cs="Times New Roman"/>
          <w:b/>
          <w:color w:val="000000" w:themeColor="text1"/>
          <w:sz w:val="24"/>
          <w:szCs w:val="24"/>
        </w:rPr>
      </w:pPr>
      <w:r w:rsidRPr="00C96781">
        <w:rPr>
          <w:rFonts w:ascii="Times New Roman" w:hAnsi="Times New Roman" w:cs="Times New Roman"/>
          <w:b/>
          <w:color w:val="000000" w:themeColor="text1"/>
          <w:sz w:val="24"/>
          <w:szCs w:val="24"/>
        </w:rPr>
        <w:t>IX SKYRIUS</w:t>
      </w:r>
    </w:p>
    <w:p w14:paraId="58EF3728" w14:textId="77777777" w:rsidR="00C96781" w:rsidRPr="00C96781" w:rsidRDefault="00C96781" w:rsidP="00C96781">
      <w:pPr>
        <w:pStyle w:val="Standard"/>
        <w:widowControl w:val="0"/>
        <w:tabs>
          <w:tab w:val="left" w:pos="1134"/>
          <w:tab w:val="left" w:pos="1293"/>
          <w:tab w:val="center" w:pos="4819"/>
          <w:tab w:val="right" w:pos="9638"/>
        </w:tabs>
        <w:spacing w:after="0" w:line="240" w:lineRule="auto"/>
        <w:jc w:val="center"/>
        <w:rPr>
          <w:rFonts w:ascii="Times New Roman" w:hAnsi="Times New Roman" w:cs="Times New Roman"/>
          <w:b/>
          <w:bCs/>
          <w:color w:val="000000" w:themeColor="text1"/>
          <w:sz w:val="24"/>
          <w:szCs w:val="24"/>
        </w:rPr>
      </w:pPr>
      <w:r w:rsidRPr="00C96781">
        <w:rPr>
          <w:rFonts w:ascii="Times New Roman" w:hAnsi="Times New Roman" w:cs="Times New Roman"/>
          <w:b/>
          <w:bCs/>
          <w:color w:val="000000" w:themeColor="text1"/>
          <w:sz w:val="24"/>
          <w:szCs w:val="24"/>
        </w:rPr>
        <w:t>BAIGIAMOSIOS NUOSTATOS</w:t>
      </w:r>
    </w:p>
    <w:p w14:paraId="6C23D1DF" w14:textId="77777777" w:rsidR="00C96781" w:rsidRPr="00C96781" w:rsidRDefault="00C96781" w:rsidP="00C96781">
      <w:pPr>
        <w:pStyle w:val="Standard"/>
        <w:widowControl w:val="0"/>
        <w:tabs>
          <w:tab w:val="left" w:pos="1134"/>
          <w:tab w:val="left" w:pos="1293"/>
          <w:tab w:val="center" w:pos="4819"/>
          <w:tab w:val="right" w:pos="9638"/>
        </w:tabs>
        <w:spacing w:after="0" w:line="240" w:lineRule="auto"/>
        <w:jc w:val="center"/>
        <w:rPr>
          <w:rFonts w:ascii="Times New Roman" w:hAnsi="Times New Roman" w:cs="Times New Roman"/>
          <w:b/>
          <w:bCs/>
          <w:color w:val="000000" w:themeColor="text1"/>
          <w:sz w:val="24"/>
          <w:szCs w:val="24"/>
        </w:rPr>
      </w:pPr>
    </w:p>
    <w:p w14:paraId="353737C5" w14:textId="77777777" w:rsidR="00C96781" w:rsidRPr="00C96781" w:rsidRDefault="00C96781" w:rsidP="00C96781">
      <w:pPr>
        <w:pStyle w:val="Standard"/>
        <w:widowControl w:val="0"/>
        <w:tabs>
          <w:tab w:val="left" w:pos="1134"/>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r w:rsidRPr="00C96781">
        <w:rPr>
          <w:rFonts w:ascii="Times New Roman" w:hAnsi="Times New Roman" w:cs="Times New Roman"/>
          <w:color w:val="000000" w:themeColor="text1"/>
          <w:sz w:val="24"/>
          <w:szCs w:val="24"/>
          <w:lang w:eastAsia="lt-LT"/>
        </w:rPr>
        <w:t xml:space="preserve">53. </w:t>
      </w:r>
      <w:r w:rsidRPr="00C96781">
        <w:rPr>
          <w:rFonts w:ascii="Times New Roman" w:hAnsi="Times New Roman" w:cs="Times New Roman"/>
          <w:color w:val="000000" w:themeColor="text1"/>
          <w:sz w:val="24"/>
          <w:szCs w:val="24"/>
        </w:rPr>
        <w:t xml:space="preserve">Tarnyba reorganizuojama, pertvarkoma ar likviduojama </w:t>
      </w:r>
      <w:r w:rsidRPr="00C96781">
        <w:rPr>
          <w:rFonts w:ascii="Times New Roman" w:hAnsi="Times New Roman" w:cs="Times New Roman"/>
          <w:color w:val="000000" w:themeColor="text1"/>
          <w:sz w:val="24"/>
          <w:szCs w:val="24"/>
          <w:lang w:eastAsia="zh-CN" w:bidi="hi-IN"/>
        </w:rPr>
        <w:t>Lietuvos Respublikos civilinio kodekso, Lietuvos Respublikos biudžetinių įstaigų įstatymo ir kitų teisės aktų nustatyta tvarka Anykščių rajono savivaldybės tarybos sprendimu.</w:t>
      </w:r>
    </w:p>
    <w:p w14:paraId="22635FCD" w14:textId="77777777" w:rsidR="00C96781" w:rsidRPr="00C96781" w:rsidRDefault="00C96781" w:rsidP="00C96781">
      <w:pPr>
        <w:pStyle w:val="Standard"/>
        <w:widowControl w:val="0"/>
        <w:tabs>
          <w:tab w:val="left" w:pos="1134"/>
          <w:tab w:val="left" w:pos="1293"/>
          <w:tab w:val="center" w:pos="4819"/>
          <w:tab w:val="right" w:pos="9638"/>
        </w:tabs>
        <w:spacing w:after="0" w:line="240" w:lineRule="auto"/>
        <w:ind w:firstLine="709"/>
        <w:jc w:val="both"/>
        <w:rPr>
          <w:rFonts w:ascii="Times New Roman" w:hAnsi="Times New Roman" w:cs="Times New Roman"/>
          <w:sz w:val="24"/>
          <w:szCs w:val="24"/>
          <w:lang w:eastAsia="lt-LT"/>
        </w:rPr>
      </w:pPr>
      <w:r w:rsidRPr="00C96781">
        <w:rPr>
          <w:rFonts w:ascii="Times New Roman" w:hAnsi="Times New Roman" w:cs="Times New Roman"/>
          <w:color w:val="000000" w:themeColor="text1"/>
          <w:sz w:val="24"/>
          <w:szCs w:val="24"/>
        </w:rPr>
        <w:t>54. Informaciją apie Tarnybos veiklą, kurią Lietuvos Respublikos teisės aktai reglamentuoja skelbti viešai, skelbiami Tarnybos interneto svetainėje www.arut.lt,</w:t>
      </w:r>
      <w:r w:rsidRPr="00C96781">
        <w:rPr>
          <w:rFonts w:ascii="Times New Roman" w:hAnsi="Times New Roman" w:cs="Times New Roman"/>
          <w:color w:val="000000" w:themeColor="text1"/>
          <w:sz w:val="24"/>
          <w:szCs w:val="24"/>
          <w:lang w:eastAsia="lt-LT"/>
        </w:rPr>
        <w:t xml:space="preserve"> Anykščių rajono savivaldybės interneto svetainėje </w:t>
      </w:r>
      <w:hyperlink r:id="rId12" w:history="1">
        <w:r w:rsidRPr="00C96781">
          <w:rPr>
            <w:rStyle w:val="Hipersaitas"/>
            <w:rFonts w:ascii="Times New Roman" w:hAnsi="Times New Roman" w:cs="Times New Roman"/>
            <w:color w:val="auto"/>
            <w:sz w:val="24"/>
            <w:szCs w:val="24"/>
            <w:u w:val="none"/>
            <w:lang w:eastAsia="lt-LT"/>
          </w:rPr>
          <w:t>www.anyksciai.lt</w:t>
        </w:r>
      </w:hyperlink>
      <w:r w:rsidRPr="00C96781">
        <w:rPr>
          <w:rFonts w:ascii="Times New Roman" w:hAnsi="Times New Roman" w:cs="Times New Roman"/>
          <w:sz w:val="24"/>
          <w:szCs w:val="24"/>
          <w:lang w:eastAsia="lt-LT"/>
        </w:rPr>
        <w:t>.</w:t>
      </w:r>
    </w:p>
    <w:p w14:paraId="595F1024" w14:textId="77777777" w:rsidR="00C96781" w:rsidRPr="00C96781" w:rsidRDefault="00C96781" w:rsidP="00C96781">
      <w:pPr>
        <w:pStyle w:val="Standard"/>
        <w:widowControl w:val="0"/>
        <w:tabs>
          <w:tab w:val="left" w:pos="1134"/>
          <w:tab w:val="left" w:pos="1293"/>
          <w:tab w:val="center" w:pos="4819"/>
          <w:tab w:val="right" w:pos="9638"/>
        </w:tabs>
        <w:spacing w:after="0" w:line="240" w:lineRule="auto"/>
        <w:ind w:firstLine="709"/>
        <w:jc w:val="both"/>
        <w:rPr>
          <w:rFonts w:ascii="Times New Roman" w:hAnsi="Times New Roman" w:cs="Times New Roman"/>
          <w:color w:val="000000" w:themeColor="text1"/>
          <w:sz w:val="24"/>
          <w:szCs w:val="24"/>
        </w:rPr>
      </w:pPr>
    </w:p>
    <w:p w14:paraId="2EFB18A9" w14:textId="77777777" w:rsidR="00C96781" w:rsidRPr="00C96781" w:rsidRDefault="00C96781" w:rsidP="00C96781">
      <w:pPr>
        <w:pStyle w:val="Standard"/>
        <w:widowControl w:val="0"/>
        <w:tabs>
          <w:tab w:val="left" w:pos="1293"/>
          <w:tab w:val="center" w:pos="4819"/>
          <w:tab w:val="right" w:pos="9638"/>
        </w:tabs>
        <w:spacing w:after="0" w:line="240" w:lineRule="auto"/>
        <w:jc w:val="both"/>
        <w:rPr>
          <w:rFonts w:ascii="Times New Roman" w:hAnsi="Times New Roman" w:cs="Times New Roman"/>
          <w:color w:val="000000" w:themeColor="text1"/>
          <w:sz w:val="24"/>
          <w:szCs w:val="24"/>
        </w:rPr>
      </w:pPr>
    </w:p>
    <w:tbl>
      <w:tblPr>
        <w:tblW w:w="4850" w:type="pct"/>
        <w:tblInd w:w="108" w:type="dxa"/>
        <w:shd w:val="clear" w:color="auto" w:fill="FFFFFF"/>
        <w:tblCellMar>
          <w:left w:w="0" w:type="dxa"/>
          <w:right w:w="0" w:type="dxa"/>
        </w:tblCellMar>
        <w:tblLook w:val="04A0" w:firstRow="1" w:lastRow="0" w:firstColumn="1" w:lastColumn="0" w:noHBand="0" w:noVBand="1"/>
      </w:tblPr>
      <w:tblGrid>
        <w:gridCol w:w="2183"/>
        <w:gridCol w:w="436"/>
        <w:gridCol w:w="64"/>
        <w:gridCol w:w="222"/>
        <w:gridCol w:w="57"/>
        <w:gridCol w:w="443"/>
        <w:gridCol w:w="2086"/>
        <w:gridCol w:w="448"/>
        <w:gridCol w:w="222"/>
        <w:gridCol w:w="829"/>
        <w:gridCol w:w="381"/>
        <w:gridCol w:w="1978"/>
      </w:tblGrid>
      <w:tr w:rsidR="00C96781" w:rsidRPr="00C96781" w14:paraId="7C7619AF" w14:textId="77777777" w:rsidTr="001D0CB5">
        <w:trPr>
          <w:trHeight w:val="340"/>
        </w:trPr>
        <w:tc>
          <w:tcPr>
            <w:tcW w:w="1171" w:type="pct"/>
            <w:shd w:val="clear" w:color="auto" w:fill="FFFFFF"/>
            <w:tcMar>
              <w:top w:w="0" w:type="dxa"/>
              <w:left w:w="108" w:type="dxa"/>
              <w:bottom w:w="0" w:type="dxa"/>
              <w:right w:w="108" w:type="dxa"/>
            </w:tcMar>
            <w:vAlign w:val="bottom"/>
            <w:hideMark/>
          </w:tcPr>
          <w:p w14:paraId="71EDCE3A" w14:textId="77777777" w:rsidR="00C96781" w:rsidRPr="00C96781" w:rsidRDefault="00C96781" w:rsidP="001D0CB5">
            <w:pPr>
              <w:pStyle w:val="Standard"/>
              <w:rPr>
                <w:rFonts w:ascii="Times New Roman" w:hAnsi="Times New Roman" w:cs="Times New Roman"/>
                <w:color w:val="000000" w:themeColor="text1"/>
                <w:lang w:val="en-GB"/>
              </w:rPr>
            </w:pPr>
            <w:r w:rsidRPr="00C96781">
              <w:rPr>
                <w:rFonts w:ascii="Times New Roman" w:hAnsi="Times New Roman" w:cs="Times New Roman"/>
                <w:color w:val="000000" w:themeColor="text1"/>
                <w:lang w:val="en-GB"/>
              </w:rPr>
              <w:t>Šie Nuostatai pasirašyti</w:t>
            </w:r>
          </w:p>
        </w:tc>
        <w:tc>
          <w:tcPr>
            <w:tcW w:w="222" w:type="pct"/>
            <w:shd w:val="clear" w:color="auto" w:fill="FFFFFF"/>
            <w:tcMar>
              <w:top w:w="0" w:type="dxa"/>
              <w:left w:w="108" w:type="dxa"/>
              <w:bottom w:w="0" w:type="dxa"/>
              <w:right w:w="108" w:type="dxa"/>
            </w:tcMar>
            <w:vAlign w:val="bottom"/>
            <w:hideMark/>
          </w:tcPr>
          <w:p w14:paraId="4B0D882C" w14:textId="77777777" w:rsidR="00C96781" w:rsidRPr="00C96781" w:rsidRDefault="00C96781" w:rsidP="001D0CB5">
            <w:pPr>
              <w:pStyle w:val="Standard"/>
              <w:rPr>
                <w:rFonts w:ascii="Times New Roman" w:hAnsi="Times New Roman" w:cs="Times New Roman"/>
                <w:color w:val="000000" w:themeColor="text1"/>
                <w:lang w:val="en-GB"/>
              </w:rPr>
            </w:pPr>
            <w:r w:rsidRPr="00C96781">
              <w:rPr>
                <w:rFonts w:ascii="Times New Roman" w:hAnsi="Times New Roman" w:cs="Times New Roman"/>
                <w:color w:val="000000" w:themeColor="text1"/>
                <w:lang w:val="en-GB"/>
              </w:rPr>
              <w:t>20</w:t>
            </w:r>
          </w:p>
        </w:tc>
        <w:tc>
          <w:tcPr>
            <w:tcW w:w="193" w:type="pct"/>
            <w:gridSpan w:val="3"/>
            <w:tcBorders>
              <w:top w:val="nil"/>
              <w:left w:val="nil"/>
              <w:bottom w:val="single" w:sz="8" w:space="0" w:color="auto"/>
              <w:right w:val="nil"/>
            </w:tcBorders>
            <w:shd w:val="clear" w:color="auto" w:fill="FFFFFF"/>
            <w:tcMar>
              <w:top w:w="0" w:type="dxa"/>
              <w:left w:w="108" w:type="dxa"/>
              <w:bottom w:w="0" w:type="dxa"/>
              <w:right w:w="108" w:type="dxa"/>
            </w:tcMar>
            <w:vAlign w:val="bottom"/>
            <w:hideMark/>
          </w:tcPr>
          <w:p w14:paraId="612DD89F" w14:textId="77777777" w:rsidR="00C96781" w:rsidRPr="00C96781" w:rsidRDefault="00C96781" w:rsidP="001D0CB5">
            <w:pPr>
              <w:pStyle w:val="Standard"/>
              <w:rPr>
                <w:rFonts w:ascii="Times New Roman" w:hAnsi="Times New Roman" w:cs="Times New Roman"/>
                <w:color w:val="000000" w:themeColor="text1"/>
                <w:lang w:val="en-GB"/>
              </w:rPr>
            </w:pPr>
          </w:p>
        </w:tc>
        <w:tc>
          <w:tcPr>
            <w:tcW w:w="226" w:type="pct"/>
            <w:shd w:val="clear" w:color="auto" w:fill="FFFFFF"/>
            <w:tcMar>
              <w:top w:w="0" w:type="dxa"/>
              <w:left w:w="108" w:type="dxa"/>
              <w:bottom w:w="0" w:type="dxa"/>
              <w:right w:w="108" w:type="dxa"/>
            </w:tcMar>
            <w:vAlign w:val="bottom"/>
            <w:hideMark/>
          </w:tcPr>
          <w:p w14:paraId="36DC4765" w14:textId="77777777" w:rsidR="00C96781" w:rsidRPr="00C96781" w:rsidRDefault="00C96781" w:rsidP="001D0CB5">
            <w:pPr>
              <w:pStyle w:val="Standard"/>
              <w:rPr>
                <w:rFonts w:ascii="Times New Roman" w:hAnsi="Times New Roman" w:cs="Times New Roman"/>
                <w:color w:val="000000" w:themeColor="text1"/>
                <w:lang w:val="en-GB"/>
              </w:rPr>
            </w:pPr>
            <w:r w:rsidRPr="00C96781">
              <w:rPr>
                <w:rFonts w:ascii="Times New Roman" w:hAnsi="Times New Roman" w:cs="Times New Roman"/>
                <w:color w:val="000000" w:themeColor="text1"/>
                <w:lang w:val="en-GB"/>
              </w:rPr>
              <w:t>m.</w:t>
            </w:r>
          </w:p>
        </w:tc>
        <w:tc>
          <w:tcPr>
            <w:tcW w:w="1362" w:type="pct"/>
            <w:gridSpan w:val="2"/>
            <w:tcBorders>
              <w:top w:val="nil"/>
              <w:left w:val="nil"/>
              <w:bottom w:val="single" w:sz="8" w:space="0" w:color="auto"/>
              <w:right w:val="nil"/>
            </w:tcBorders>
            <w:shd w:val="clear" w:color="auto" w:fill="FFFFFF"/>
            <w:tcMar>
              <w:top w:w="0" w:type="dxa"/>
              <w:left w:w="108" w:type="dxa"/>
              <w:bottom w:w="0" w:type="dxa"/>
              <w:right w:w="108" w:type="dxa"/>
            </w:tcMar>
            <w:vAlign w:val="bottom"/>
            <w:hideMark/>
          </w:tcPr>
          <w:p w14:paraId="3BABBC4B" w14:textId="77777777" w:rsidR="00C96781" w:rsidRPr="00C96781" w:rsidRDefault="00C96781" w:rsidP="001D0CB5">
            <w:pPr>
              <w:pStyle w:val="Standard"/>
              <w:rPr>
                <w:rFonts w:ascii="Times New Roman" w:hAnsi="Times New Roman" w:cs="Times New Roman"/>
                <w:color w:val="000000" w:themeColor="text1"/>
                <w:lang w:val="en-GB"/>
              </w:rPr>
            </w:pPr>
          </w:p>
        </w:tc>
        <w:tc>
          <w:tcPr>
            <w:tcW w:w="119" w:type="pct"/>
            <w:shd w:val="clear" w:color="auto" w:fill="FFFFFF"/>
            <w:tcMar>
              <w:top w:w="0" w:type="dxa"/>
              <w:left w:w="108" w:type="dxa"/>
              <w:bottom w:w="0" w:type="dxa"/>
              <w:right w:w="108" w:type="dxa"/>
            </w:tcMar>
            <w:vAlign w:val="bottom"/>
            <w:hideMark/>
          </w:tcPr>
          <w:p w14:paraId="4663517A" w14:textId="77777777" w:rsidR="00C96781" w:rsidRPr="00C96781" w:rsidRDefault="00C96781" w:rsidP="001D0CB5">
            <w:pPr>
              <w:pStyle w:val="Standard"/>
              <w:rPr>
                <w:rFonts w:ascii="Times New Roman" w:hAnsi="Times New Roman" w:cs="Times New Roman"/>
                <w:color w:val="000000" w:themeColor="text1"/>
                <w:lang w:val="en-GB"/>
              </w:rPr>
            </w:pPr>
          </w:p>
        </w:tc>
        <w:tc>
          <w:tcPr>
            <w:tcW w:w="449" w:type="pct"/>
            <w:tcBorders>
              <w:top w:val="nil"/>
              <w:left w:val="nil"/>
              <w:bottom w:val="single" w:sz="8" w:space="0" w:color="auto"/>
              <w:right w:val="nil"/>
            </w:tcBorders>
            <w:shd w:val="clear" w:color="auto" w:fill="FFFFFF"/>
            <w:tcMar>
              <w:top w:w="0" w:type="dxa"/>
              <w:left w:w="108" w:type="dxa"/>
              <w:bottom w:w="0" w:type="dxa"/>
              <w:right w:w="108" w:type="dxa"/>
            </w:tcMar>
            <w:vAlign w:val="bottom"/>
            <w:hideMark/>
          </w:tcPr>
          <w:p w14:paraId="6B39930E" w14:textId="77777777" w:rsidR="00C96781" w:rsidRPr="00C96781" w:rsidRDefault="00C96781" w:rsidP="001D0CB5">
            <w:pPr>
              <w:pStyle w:val="Standard"/>
              <w:rPr>
                <w:rFonts w:ascii="Times New Roman" w:hAnsi="Times New Roman" w:cs="Times New Roman"/>
                <w:color w:val="000000" w:themeColor="text1"/>
                <w:lang w:val="en-GB"/>
              </w:rPr>
            </w:pPr>
          </w:p>
        </w:tc>
        <w:tc>
          <w:tcPr>
            <w:tcW w:w="196" w:type="pct"/>
            <w:shd w:val="clear" w:color="auto" w:fill="FFFFFF"/>
            <w:tcMar>
              <w:top w:w="0" w:type="dxa"/>
              <w:left w:w="108" w:type="dxa"/>
              <w:bottom w:w="0" w:type="dxa"/>
              <w:right w:w="108" w:type="dxa"/>
            </w:tcMar>
            <w:vAlign w:val="bottom"/>
            <w:hideMark/>
          </w:tcPr>
          <w:p w14:paraId="1ACB62D8" w14:textId="77777777" w:rsidR="00C96781" w:rsidRPr="00C96781" w:rsidRDefault="00C96781" w:rsidP="001D0CB5">
            <w:pPr>
              <w:pStyle w:val="Standard"/>
              <w:rPr>
                <w:rFonts w:ascii="Times New Roman" w:hAnsi="Times New Roman" w:cs="Times New Roman"/>
                <w:color w:val="000000" w:themeColor="text1"/>
                <w:lang w:val="en-GB"/>
              </w:rPr>
            </w:pPr>
            <w:r w:rsidRPr="00C96781">
              <w:rPr>
                <w:rFonts w:ascii="Times New Roman" w:hAnsi="Times New Roman" w:cs="Times New Roman"/>
                <w:color w:val="000000" w:themeColor="text1"/>
                <w:lang w:val="en-GB"/>
              </w:rPr>
              <w:t>d.</w:t>
            </w:r>
          </w:p>
        </w:tc>
        <w:tc>
          <w:tcPr>
            <w:tcW w:w="1062" w:type="pct"/>
            <w:tcBorders>
              <w:top w:val="nil"/>
              <w:left w:val="nil"/>
              <w:bottom w:val="single" w:sz="8" w:space="0" w:color="auto"/>
              <w:right w:val="nil"/>
            </w:tcBorders>
            <w:shd w:val="clear" w:color="auto" w:fill="FFFFFF"/>
            <w:tcMar>
              <w:top w:w="0" w:type="dxa"/>
              <w:left w:w="108" w:type="dxa"/>
              <w:bottom w:w="0" w:type="dxa"/>
              <w:right w:w="108" w:type="dxa"/>
            </w:tcMar>
            <w:vAlign w:val="bottom"/>
            <w:hideMark/>
          </w:tcPr>
          <w:p w14:paraId="079BBB89" w14:textId="77777777" w:rsidR="00C96781" w:rsidRPr="00C96781" w:rsidRDefault="00C96781" w:rsidP="001D0CB5">
            <w:pPr>
              <w:pStyle w:val="Standard"/>
              <w:rPr>
                <w:rFonts w:ascii="Times New Roman" w:hAnsi="Times New Roman" w:cs="Times New Roman"/>
                <w:color w:val="000000" w:themeColor="text1"/>
                <w:lang w:val="en-GB"/>
              </w:rPr>
            </w:pPr>
          </w:p>
        </w:tc>
      </w:tr>
      <w:tr w:rsidR="00C96781" w:rsidRPr="00C96781" w14:paraId="6587C166" w14:textId="77777777" w:rsidTr="001D0CB5">
        <w:trPr>
          <w:trHeight w:val="170"/>
        </w:trPr>
        <w:tc>
          <w:tcPr>
            <w:tcW w:w="1171" w:type="pct"/>
            <w:shd w:val="clear" w:color="auto" w:fill="FFFFFF"/>
            <w:tcMar>
              <w:top w:w="0" w:type="dxa"/>
              <w:left w:w="108" w:type="dxa"/>
              <w:bottom w:w="0" w:type="dxa"/>
              <w:right w:w="108" w:type="dxa"/>
            </w:tcMar>
            <w:hideMark/>
          </w:tcPr>
          <w:p w14:paraId="59C44123" w14:textId="77777777" w:rsidR="00C96781" w:rsidRPr="00C96781" w:rsidRDefault="00C96781" w:rsidP="001D0CB5">
            <w:pPr>
              <w:pStyle w:val="Standard"/>
              <w:rPr>
                <w:rFonts w:ascii="Times New Roman" w:hAnsi="Times New Roman" w:cs="Times New Roman"/>
                <w:color w:val="000000" w:themeColor="text1"/>
                <w:lang w:val="en-GB"/>
              </w:rPr>
            </w:pPr>
          </w:p>
        </w:tc>
        <w:tc>
          <w:tcPr>
            <w:tcW w:w="222" w:type="pct"/>
            <w:shd w:val="clear" w:color="auto" w:fill="FFFFFF"/>
            <w:tcMar>
              <w:top w:w="0" w:type="dxa"/>
              <w:left w:w="108" w:type="dxa"/>
              <w:bottom w:w="0" w:type="dxa"/>
              <w:right w:w="108" w:type="dxa"/>
            </w:tcMar>
            <w:hideMark/>
          </w:tcPr>
          <w:p w14:paraId="5903D193" w14:textId="77777777" w:rsidR="00C96781" w:rsidRPr="00C96781" w:rsidRDefault="00C96781" w:rsidP="001D0CB5">
            <w:pPr>
              <w:pStyle w:val="Standard"/>
              <w:rPr>
                <w:rFonts w:ascii="Times New Roman" w:hAnsi="Times New Roman" w:cs="Times New Roman"/>
                <w:color w:val="000000" w:themeColor="text1"/>
                <w:lang w:val="en-GB"/>
              </w:rPr>
            </w:pPr>
          </w:p>
        </w:tc>
        <w:tc>
          <w:tcPr>
            <w:tcW w:w="193" w:type="pct"/>
            <w:gridSpan w:val="3"/>
            <w:shd w:val="clear" w:color="auto" w:fill="FFFFFF"/>
            <w:tcMar>
              <w:top w:w="0" w:type="dxa"/>
              <w:left w:w="108" w:type="dxa"/>
              <w:bottom w:w="0" w:type="dxa"/>
              <w:right w:w="108" w:type="dxa"/>
            </w:tcMar>
            <w:hideMark/>
          </w:tcPr>
          <w:p w14:paraId="028BE9E5" w14:textId="77777777" w:rsidR="00C96781" w:rsidRPr="00C96781" w:rsidRDefault="00C96781" w:rsidP="001D0CB5">
            <w:pPr>
              <w:pStyle w:val="Standard"/>
              <w:rPr>
                <w:rFonts w:ascii="Times New Roman" w:hAnsi="Times New Roman" w:cs="Times New Roman"/>
                <w:color w:val="000000" w:themeColor="text1"/>
                <w:lang w:val="en-GB"/>
              </w:rPr>
            </w:pPr>
          </w:p>
        </w:tc>
        <w:tc>
          <w:tcPr>
            <w:tcW w:w="226" w:type="pct"/>
            <w:shd w:val="clear" w:color="auto" w:fill="FFFFFF"/>
            <w:tcMar>
              <w:top w:w="0" w:type="dxa"/>
              <w:left w:w="108" w:type="dxa"/>
              <w:bottom w:w="0" w:type="dxa"/>
              <w:right w:w="108" w:type="dxa"/>
            </w:tcMar>
            <w:hideMark/>
          </w:tcPr>
          <w:p w14:paraId="4C98A279" w14:textId="77777777" w:rsidR="00C96781" w:rsidRPr="00C96781" w:rsidRDefault="00C96781" w:rsidP="001D0CB5">
            <w:pPr>
              <w:pStyle w:val="Standard"/>
              <w:rPr>
                <w:rFonts w:ascii="Times New Roman" w:hAnsi="Times New Roman" w:cs="Times New Roman"/>
                <w:color w:val="000000" w:themeColor="text1"/>
                <w:lang w:val="en-GB"/>
              </w:rPr>
            </w:pPr>
          </w:p>
        </w:tc>
        <w:tc>
          <w:tcPr>
            <w:tcW w:w="1362" w:type="pct"/>
            <w:gridSpan w:val="2"/>
            <w:shd w:val="clear" w:color="auto" w:fill="FFFFFF"/>
            <w:tcMar>
              <w:top w:w="0" w:type="dxa"/>
              <w:left w:w="108" w:type="dxa"/>
              <w:bottom w:w="0" w:type="dxa"/>
              <w:right w:w="108" w:type="dxa"/>
            </w:tcMar>
            <w:hideMark/>
          </w:tcPr>
          <w:p w14:paraId="169DE337" w14:textId="77777777" w:rsidR="00C96781" w:rsidRPr="00C96781" w:rsidRDefault="00C96781" w:rsidP="001D0CB5">
            <w:pPr>
              <w:pStyle w:val="Standard"/>
              <w:rPr>
                <w:rFonts w:ascii="Times New Roman" w:hAnsi="Times New Roman" w:cs="Times New Roman"/>
                <w:color w:val="000000" w:themeColor="text1"/>
                <w:lang w:val="en-GB"/>
              </w:rPr>
            </w:pPr>
          </w:p>
        </w:tc>
        <w:tc>
          <w:tcPr>
            <w:tcW w:w="119" w:type="pct"/>
            <w:shd w:val="clear" w:color="auto" w:fill="FFFFFF"/>
            <w:tcMar>
              <w:top w:w="0" w:type="dxa"/>
              <w:left w:w="108" w:type="dxa"/>
              <w:bottom w:w="0" w:type="dxa"/>
              <w:right w:w="108" w:type="dxa"/>
            </w:tcMar>
            <w:hideMark/>
          </w:tcPr>
          <w:p w14:paraId="422264A3" w14:textId="77777777" w:rsidR="00C96781" w:rsidRPr="00C96781" w:rsidRDefault="00C96781" w:rsidP="001D0CB5">
            <w:pPr>
              <w:pStyle w:val="Standard"/>
              <w:rPr>
                <w:rFonts w:ascii="Times New Roman" w:hAnsi="Times New Roman" w:cs="Times New Roman"/>
                <w:color w:val="000000" w:themeColor="text1"/>
                <w:lang w:val="en-GB"/>
              </w:rPr>
            </w:pPr>
          </w:p>
        </w:tc>
        <w:tc>
          <w:tcPr>
            <w:tcW w:w="449" w:type="pct"/>
            <w:shd w:val="clear" w:color="auto" w:fill="FFFFFF"/>
            <w:tcMar>
              <w:top w:w="0" w:type="dxa"/>
              <w:left w:w="108" w:type="dxa"/>
              <w:bottom w:w="0" w:type="dxa"/>
              <w:right w:w="108" w:type="dxa"/>
            </w:tcMar>
            <w:hideMark/>
          </w:tcPr>
          <w:p w14:paraId="3C7B88C6" w14:textId="77777777" w:rsidR="00C96781" w:rsidRPr="00C96781" w:rsidRDefault="00C96781" w:rsidP="001D0CB5">
            <w:pPr>
              <w:pStyle w:val="Standard"/>
              <w:rPr>
                <w:rFonts w:ascii="Times New Roman" w:hAnsi="Times New Roman" w:cs="Times New Roman"/>
                <w:color w:val="000000" w:themeColor="text1"/>
                <w:lang w:val="en-GB"/>
              </w:rPr>
            </w:pPr>
          </w:p>
        </w:tc>
        <w:tc>
          <w:tcPr>
            <w:tcW w:w="196" w:type="pct"/>
            <w:shd w:val="clear" w:color="auto" w:fill="FFFFFF"/>
            <w:tcMar>
              <w:top w:w="0" w:type="dxa"/>
              <w:left w:w="108" w:type="dxa"/>
              <w:bottom w:w="0" w:type="dxa"/>
              <w:right w:w="108" w:type="dxa"/>
            </w:tcMar>
            <w:hideMark/>
          </w:tcPr>
          <w:p w14:paraId="6A3AD950" w14:textId="77777777" w:rsidR="00C96781" w:rsidRPr="00C96781" w:rsidRDefault="00C96781" w:rsidP="001D0CB5">
            <w:pPr>
              <w:pStyle w:val="Standard"/>
              <w:rPr>
                <w:rFonts w:ascii="Times New Roman" w:hAnsi="Times New Roman" w:cs="Times New Roman"/>
                <w:color w:val="000000" w:themeColor="text1"/>
                <w:lang w:val="en-GB"/>
              </w:rPr>
            </w:pPr>
          </w:p>
        </w:tc>
        <w:tc>
          <w:tcPr>
            <w:tcW w:w="1062" w:type="pct"/>
            <w:shd w:val="clear" w:color="auto" w:fill="FFFFFF"/>
            <w:tcMar>
              <w:top w:w="0" w:type="dxa"/>
              <w:left w:w="108" w:type="dxa"/>
              <w:bottom w:w="0" w:type="dxa"/>
              <w:right w:w="108" w:type="dxa"/>
            </w:tcMar>
            <w:hideMark/>
          </w:tcPr>
          <w:p w14:paraId="6EAFB38B" w14:textId="77777777" w:rsidR="00C96781" w:rsidRPr="00C96781" w:rsidRDefault="00C96781" w:rsidP="001D0CB5">
            <w:pPr>
              <w:pStyle w:val="Standard"/>
              <w:jc w:val="center"/>
              <w:rPr>
                <w:rFonts w:ascii="Times New Roman" w:hAnsi="Times New Roman" w:cs="Times New Roman"/>
                <w:color w:val="000000" w:themeColor="text1"/>
                <w:lang w:val="en-GB"/>
              </w:rPr>
            </w:pPr>
            <w:r w:rsidRPr="00C96781">
              <w:rPr>
                <w:rFonts w:ascii="Times New Roman" w:hAnsi="Times New Roman" w:cs="Times New Roman"/>
                <w:i/>
                <w:iCs/>
                <w:color w:val="000000" w:themeColor="text1"/>
                <w:lang w:val="en-GB"/>
              </w:rPr>
              <w:t>(vieta)</w:t>
            </w:r>
          </w:p>
        </w:tc>
      </w:tr>
      <w:tr w:rsidR="00C96781" w:rsidRPr="00C96781" w14:paraId="7F247682" w14:textId="77777777" w:rsidTr="001D0CB5">
        <w:trPr>
          <w:trHeight w:val="340"/>
        </w:trPr>
        <w:tc>
          <w:tcPr>
            <w:tcW w:w="1431" w:type="pct"/>
            <w:gridSpan w:val="3"/>
            <w:tcBorders>
              <w:top w:val="nil"/>
              <w:left w:val="nil"/>
              <w:bottom w:val="single" w:sz="8" w:space="0" w:color="auto"/>
              <w:right w:val="nil"/>
            </w:tcBorders>
            <w:shd w:val="clear" w:color="auto" w:fill="FFFFFF"/>
            <w:tcMar>
              <w:top w:w="0" w:type="dxa"/>
              <w:left w:w="108" w:type="dxa"/>
              <w:bottom w:w="0" w:type="dxa"/>
              <w:right w:w="108" w:type="dxa"/>
            </w:tcMar>
            <w:hideMark/>
          </w:tcPr>
          <w:p w14:paraId="24134118" w14:textId="77777777" w:rsidR="00C96781" w:rsidRPr="00C96781" w:rsidRDefault="00C96781" w:rsidP="001D0CB5">
            <w:pPr>
              <w:pStyle w:val="Standard"/>
              <w:rPr>
                <w:rFonts w:ascii="Times New Roman" w:hAnsi="Times New Roman" w:cs="Times New Roman"/>
                <w:color w:val="000000" w:themeColor="text1"/>
                <w:lang w:val="en-GB"/>
              </w:rPr>
            </w:pPr>
            <w:r w:rsidRPr="00C96781">
              <w:rPr>
                <w:rFonts w:ascii="Times New Roman" w:hAnsi="Times New Roman" w:cs="Times New Roman"/>
                <w:color w:val="000000" w:themeColor="text1"/>
                <w:lang w:val="en-GB"/>
              </w:rPr>
              <w:t> </w:t>
            </w:r>
          </w:p>
        </w:tc>
        <w:tc>
          <w:tcPr>
            <w:tcW w:w="119" w:type="pct"/>
            <w:shd w:val="clear" w:color="auto" w:fill="FFFFFF"/>
            <w:tcMar>
              <w:top w:w="0" w:type="dxa"/>
              <w:left w:w="108" w:type="dxa"/>
              <w:bottom w:w="0" w:type="dxa"/>
              <w:right w:w="108" w:type="dxa"/>
            </w:tcMar>
            <w:hideMark/>
          </w:tcPr>
          <w:p w14:paraId="11B503CC" w14:textId="77777777" w:rsidR="00C96781" w:rsidRPr="00C96781" w:rsidRDefault="00C96781" w:rsidP="001D0CB5">
            <w:pPr>
              <w:pStyle w:val="Standard"/>
              <w:rPr>
                <w:rFonts w:ascii="Times New Roman" w:hAnsi="Times New Roman" w:cs="Times New Roman"/>
                <w:color w:val="000000" w:themeColor="text1"/>
                <w:lang w:val="en-GB"/>
              </w:rPr>
            </w:pPr>
          </w:p>
        </w:tc>
        <w:tc>
          <w:tcPr>
            <w:tcW w:w="1382" w:type="pct"/>
            <w:gridSpan w:val="3"/>
            <w:tcBorders>
              <w:top w:val="nil"/>
              <w:left w:val="nil"/>
              <w:bottom w:val="single" w:sz="8" w:space="0" w:color="auto"/>
              <w:right w:val="nil"/>
            </w:tcBorders>
            <w:shd w:val="clear" w:color="auto" w:fill="FFFFFF"/>
            <w:tcMar>
              <w:top w:w="0" w:type="dxa"/>
              <w:left w:w="108" w:type="dxa"/>
              <w:bottom w:w="0" w:type="dxa"/>
              <w:right w:w="108" w:type="dxa"/>
            </w:tcMar>
            <w:hideMark/>
          </w:tcPr>
          <w:p w14:paraId="685F66EC" w14:textId="77777777" w:rsidR="00C96781" w:rsidRPr="00C96781" w:rsidRDefault="00C96781" w:rsidP="001D0CB5">
            <w:pPr>
              <w:pStyle w:val="Standard"/>
              <w:rPr>
                <w:rFonts w:ascii="Times New Roman" w:hAnsi="Times New Roman" w:cs="Times New Roman"/>
                <w:color w:val="000000" w:themeColor="text1"/>
                <w:lang w:val="en-GB"/>
              </w:rPr>
            </w:pPr>
          </w:p>
        </w:tc>
        <w:tc>
          <w:tcPr>
            <w:tcW w:w="243" w:type="pct"/>
            <w:shd w:val="clear" w:color="auto" w:fill="FFFFFF"/>
            <w:tcMar>
              <w:top w:w="0" w:type="dxa"/>
              <w:left w:w="108" w:type="dxa"/>
              <w:bottom w:w="0" w:type="dxa"/>
              <w:right w:w="108" w:type="dxa"/>
            </w:tcMar>
            <w:hideMark/>
          </w:tcPr>
          <w:p w14:paraId="2EFC6652" w14:textId="77777777" w:rsidR="00C96781" w:rsidRPr="00C96781" w:rsidRDefault="00C96781" w:rsidP="001D0CB5">
            <w:pPr>
              <w:pStyle w:val="Standard"/>
              <w:rPr>
                <w:rFonts w:ascii="Times New Roman" w:hAnsi="Times New Roman" w:cs="Times New Roman"/>
                <w:color w:val="000000" w:themeColor="text1"/>
                <w:lang w:val="en-GB"/>
              </w:rPr>
            </w:pPr>
          </w:p>
        </w:tc>
        <w:tc>
          <w:tcPr>
            <w:tcW w:w="1826" w:type="pct"/>
            <w:gridSpan w:val="4"/>
            <w:tcBorders>
              <w:top w:val="nil"/>
              <w:left w:val="nil"/>
              <w:bottom w:val="single" w:sz="8" w:space="0" w:color="auto"/>
              <w:right w:val="nil"/>
            </w:tcBorders>
            <w:shd w:val="clear" w:color="auto" w:fill="FFFFFF"/>
            <w:tcMar>
              <w:top w:w="0" w:type="dxa"/>
              <w:left w:w="108" w:type="dxa"/>
              <w:bottom w:w="0" w:type="dxa"/>
              <w:right w:w="108" w:type="dxa"/>
            </w:tcMar>
            <w:hideMark/>
          </w:tcPr>
          <w:p w14:paraId="23EE1190" w14:textId="77777777" w:rsidR="00C96781" w:rsidRPr="00C96781" w:rsidRDefault="00C96781" w:rsidP="001D0CB5">
            <w:pPr>
              <w:pStyle w:val="Standard"/>
              <w:rPr>
                <w:rFonts w:ascii="Times New Roman" w:hAnsi="Times New Roman" w:cs="Times New Roman"/>
                <w:color w:val="000000" w:themeColor="text1"/>
                <w:lang w:val="en-GB"/>
              </w:rPr>
            </w:pPr>
          </w:p>
        </w:tc>
      </w:tr>
      <w:tr w:rsidR="00C96781" w:rsidRPr="00C96781" w14:paraId="6FB6AAE4" w14:textId="77777777" w:rsidTr="001D0CB5">
        <w:trPr>
          <w:trHeight w:val="170"/>
        </w:trPr>
        <w:tc>
          <w:tcPr>
            <w:tcW w:w="1431" w:type="pct"/>
            <w:gridSpan w:val="3"/>
            <w:shd w:val="clear" w:color="auto" w:fill="FFFFFF"/>
            <w:tcMar>
              <w:top w:w="0" w:type="dxa"/>
              <w:left w:w="108" w:type="dxa"/>
              <w:bottom w:w="0" w:type="dxa"/>
              <w:right w:w="108" w:type="dxa"/>
            </w:tcMar>
            <w:hideMark/>
          </w:tcPr>
          <w:p w14:paraId="34E35815" w14:textId="77777777" w:rsidR="00C96781" w:rsidRPr="00C96781" w:rsidRDefault="00C96781" w:rsidP="001D0CB5">
            <w:pPr>
              <w:pStyle w:val="Standard"/>
              <w:jc w:val="center"/>
              <w:rPr>
                <w:rFonts w:ascii="Times New Roman" w:hAnsi="Times New Roman" w:cs="Times New Roman"/>
                <w:color w:val="000000" w:themeColor="text1"/>
                <w:lang w:val="en-GB"/>
              </w:rPr>
            </w:pPr>
            <w:r w:rsidRPr="00C96781">
              <w:rPr>
                <w:rFonts w:ascii="Times New Roman" w:hAnsi="Times New Roman" w:cs="Times New Roman"/>
                <w:i/>
                <w:iCs/>
                <w:color w:val="000000" w:themeColor="text1"/>
                <w:lang w:val="en-GB"/>
              </w:rPr>
              <w:t>(įgaliotas asmuo)</w:t>
            </w:r>
          </w:p>
        </w:tc>
        <w:tc>
          <w:tcPr>
            <w:tcW w:w="119" w:type="pct"/>
            <w:shd w:val="clear" w:color="auto" w:fill="FFFFFF"/>
            <w:tcMar>
              <w:top w:w="0" w:type="dxa"/>
              <w:left w:w="108" w:type="dxa"/>
              <w:bottom w:w="0" w:type="dxa"/>
              <w:right w:w="108" w:type="dxa"/>
            </w:tcMar>
            <w:hideMark/>
          </w:tcPr>
          <w:p w14:paraId="10B6E50A" w14:textId="77777777" w:rsidR="00C96781" w:rsidRPr="00C96781" w:rsidRDefault="00C96781" w:rsidP="001D0CB5">
            <w:pPr>
              <w:pStyle w:val="Standard"/>
              <w:rPr>
                <w:rFonts w:ascii="Times New Roman" w:hAnsi="Times New Roman" w:cs="Times New Roman"/>
                <w:color w:val="000000" w:themeColor="text1"/>
                <w:lang w:val="en-GB"/>
              </w:rPr>
            </w:pPr>
          </w:p>
        </w:tc>
        <w:tc>
          <w:tcPr>
            <w:tcW w:w="1382" w:type="pct"/>
            <w:gridSpan w:val="3"/>
            <w:shd w:val="clear" w:color="auto" w:fill="FFFFFF"/>
            <w:tcMar>
              <w:top w:w="0" w:type="dxa"/>
              <w:left w:w="108" w:type="dxa"/>
              <w:bottom w:w="0" w:type="dxa"/>
              <w:right w:w="108" w:type="dxa"/>
            </w:tcMar>
            <w:hideMark/>
          </w:tcPr>
          <w:p w14:paraId="537D6814" w14:textId="77777777" w:rsidR="00C96781" w:rsidRPr="00C96781" w:rsidRDefault="00C96781" w:rsidP="001D0CB5">
            <w:pPr>
              <w:pStyle w:val="Standard"/>
              <w:jc w:val="center"/>
              <w:rPr>
                <w:rFonts w:ascii="Times New Roman" w:hAnsi="Times New Roman" w:cs="Times New Roman"/>
                <w:color w:val="000000" w:themeColor="text1"/>
                <w:lang w:val="en-GB"/>
              </w:rPr>
            </w:pPr>
            <w:r w:rsidRPr="00C96781">
              <w:rPr>
                <w:rFonts w:ascii="Times New Roman" w:hAnsi="Times New Roman" w:cs="Times New Roman"/>
                <w:i/>
                <w:iCs/>
                <w:color w:val="000000" w:themeColor="text1"/>
                <w:lang w:val="en-GB"/>
              </w:rPr>
              <w:t>(parašas)</w:t>
            </w:r>
          </w:p>
        </w:tc>
        <w:tc>
          <w:tcPr>
            <w:tcW w:w="243" w:type="pct"/>
            <w:shd w:val="clear" w:color="auto" w:fill="FFFFFF"/>
            <w:tcMar>
              <w:top w:w="0" w:type="dxa"/>
              <w:left w:w="108" w:type="dxa"/>
              <w:bottom w:w="0" w:type="dxa"/>
              <w:right w:w="108" w:type="dxa"/>
            </w:tcMar>
            <w:hideMark/>
          </w:tcPr>
          <w:p w14:paraId="0D0EB0FE" w14:textId="77777777" w:rsidR="00C96781" w:rsidRPr="00C96781" w:rsidRDefault="00C96781" w:rsidP="001D0CB5">
            <w:pPr>
              <w:pStyle w:val="Standard"/>
              <w:rPr>
                <w:rFonts w:ascii="Times New Roman" w:hAnsi="Times New Roman" w:cs="Times New Roman"/>
                <w:color w:val="000000" w:themeColor="text1"/>
                <w:lang w:val="en-GB"/>
              </w:rPr>
            </w:pPr>
          </w:p>
        </w:tc>
        <w:tc>
          <w:tcPr>
            <w:tcW w:w="1826" w:type="pct"/>
            <w:gridSpan w:val="4"/>
            <w:shd w:val="clear" w:color="auto" w:fill="FFFFFF"/>
            <w:tcMar>
              <w:top w:w="0" w:type="dxa"/>
              <w:left w:w="108" w:type="dxa"/>
              <w:bottom w:w="0" w:type="dxa"/>
              <w:right w:w="108" w:type="dxa"/>
            </w:tcMar>
            <w:hideMark/>
          </w:tcPr>
          <w:p w14:paraId="07A8BF11" w14:textId="77777777" w:rsidR="00C96781" w:rsidRPr="00C96781" w:rsidRDefault="00C96781" w:rsidP="001D0CB5">
            <w:pPr>
              <w:pStyle w:val="Standard"/>
              <w:jc w:val="center"/>
              <w:rPr>
                <w:rFonts w:ascii="Times New Roman" w:hAnsi="Times New Roman" w:cs="Times New Roman"/>
                <w:color w:val="000000" w:themeColor="text1"/>
                <w:lang w:val="en-GB"/>
              </w:rPr>
            </w:pPr>
            <w:r w:rsidRPr="00C96781">
              <w:rPr>
                <w:rFonts w:ascii="Times New Roman" w:hAnsi="Times New Roman" w:cs="Times New Roman"/>
                <w:i/>
                <w:iCs/>
                <w:color w:val="000000" w:themeColor="text1"/>
                <w:lang w:val="en-GB"/>
              </w:rPr>
              <w:t>(vardas, pavardė)</w:t>
            </w:r>
          </w:p>
        </w:tc>
      </w:tr>
      <w:tr w:rsidR="00C96781" w:rsidRPr="00C96781" w14:paraId="5AE1E298" w14:textId="77777777" w:rsidTr="001D0CB5">
        <w:tc>
          <w:tcPr>
            <w:tcW w:w="1171" w:type="pct"/>
            <w:shd w:val="clear" w:color="auto" w:fill="FFFFFF"/>
            <w:vAlign w:val="center"/>
            <w:hideMark/>
          </w:tcPr>
          <w:p w14:paraId="4DC6E41D" w14:textId="77777777" w:rsidR="00C96781" w:rsidRPr="00C96781" w:rsidRDefault="00C96781" w:rsidP="001D0CB5">
            <w:pPr>
              <w:pStyle w:val="Standard"/>
              <w:rPr>
                <w:rFonts w:ascii="Times New Roman" w:hAnsi="Times New Roman" w:cs="Times New Roman"/>
                <w:color w:val="000000" w:themeColor="text1"/>
                <w:lang w:val="en-GB"/>
              </w:rPr>
            </w:pPr>
          </w:p>
        </w:tc>
        <w:tc>
          <w:tcPr>
            <w:tcW w:w="222" w:type="pct"/>
            <w:shd w:val="clear" w:color="auto" w:fill="FFFFFF"/>
            <w:vAlign w:val="center"/>
            <w:hideMark/>
          </w:tcPr>
          <w:p w14:paraId="622A0CF7" w14:textId="77777777" w:rsidR="00C96781" w:rsidRPr="00C96781" w:rsidRDefault="00C96781" w:rsidP="001D0CB5">
            <w:pPr>
              <w:pStyle w:val="Standard"/>
              <w:rPr>
                <w:rFonts w:ascii="Times New Roman" w:hAnsi="Times New Roman" w:cs="Times New Roman"/>
                <w:color w:val="000000" w:themeColor="text1"/>
                <w:lang w:val="en-GB"/>
              </w:rPr>
            </w:pPr>
          </w:p>
        </w:tc>
        <w:tc>
          <w:tcPr>
            <w:tcW w:w="37" w:type="pct"/>
            <w:shd w:val="clear" w:color="auto" w:fill="FFFFFF"/>
            <w:vAlign w:val="center"/>
            <w:hideMark/>
          </w:tcPr>
          <w:p w14:paraId="0240572C" w14:textId="77777777" w:rsidR="00C96781" w:rsidRPr="00C96781" w:rsidRDefault="00C96781" w:rsidP="001D0CB5">
            <w:pPr>
              <w:pStyle w:val="Standard"/>
              <w:rPr>
                <w:rFonts w:ascii="Times New Roman" w:hAnsi="Times New Roman" w:cs="Times New Roman"/>
                <w:color w:val="000000" w:themeColor="text1"/>
                <w:lang w:val="en-GB"/>
              </w:rPr>
            </w:pPr>
          </w:p>
        </w:tc>
        <w:tc>
          <w:tcPr>
            <w:tcW w:w="119" w:type="pct"/>
            <w:shd w:val="clear" w:color="auto" w:fill="FFFFFF"/>
            <w:vAlign w:val="center"/>
            <w:hideMark/>
          </w:tcPr>
          <w:p w14:paraId="795CD4A0" w14:textId="77777777" w:rsidR="00C96781" w:rsidRPr="00C96781" w:rsidRDefault="00C96781" w:rsidP="001D0CB5">
            <w:pPr>
              <w:pStyle w:val="Standard"/>
              <w:rPr>
                <w:rFonts w:ascii="Times New Roman" w:hAnsi="Times New Roman" w:cs="Times New Roman"/>
                <w:color w:val="000000" w:themeColor="text1"/>
                <w:lang w:val="en-GB"/>
              </w:rPr>
            </w:pPr>
          </w:p>
        </w:tc>
        <w:tc>
          <w:tcPr>
            <w:tcW w:w="37" w:type="pct"/>
            <w:shd w:val="clear" w:color="auto" w:fill="FFFFFF"/>
            <w:vAlign w:val="center"/>
            <w:hideMark/>
          </w:tcPr>
          <w:p w14:paraId="7955ED51" w14:textId="77777777" w:rsidR="00C96781" w:rsidRPr="00C96781" w:rsidRDefault="00C96781" w:rsidP="001D0CB5">
            <w:pPr>
              <w:pStyle w:val="Standard"/>
              <w:rPr>
                <w:rFonts w:ascii="Times New Roman" w:hAnsi="Times New Roman" w:cs="Times New Roman"/>
                <w:color w:val="000000" w:themeColor="text1"/>
                <w:lang w:val="en-GB"/>
              </w:rPr>
            </w:pPr>
          </w:p>
        </w:tc>
        <w:tc>
          <w:tcPr>
            <w:tcW w:w="226" w:type="pct"/>
            <w:shd w:val="clear" w:color="auto" w:fill="FFFFFF"/>
            <w:vAlign w:val="center"/>
            <w:hideMark/>
          </w:tcPr>
          <w:p w14:paraId="707E429F" w14:textId="77777777" w:rsidR="00C96781" w:rsidRPr="00C96781" w:rsidRDefault="00C96781" w:rsidP="001D0CB5">
            <w:pPr>
              <w:pStyle w:val="Standard"/>
              <w:rPr>
                <w:rFonts w:ascii="Times New Roman" w:hAnsi="Times New Roman" w:cs="Times New Roman"/>
                <w:color w:val="000000" w:themeColor="text1"/>
                <w:lang w:val="en-GB"/>
              </w:rPr>
            </w:pPr>
          </w:p>
        </w:tc>
        <w:tc>
          <w:tcPr>
            <w:tcW w:w="1119" w:type="pct"/>
            <w:shd w:val="clear" w:color="auto" w:fill="FFFFFF"/>
            <w:vAlign w:val="center"/>
            <w:hideMark/>
          </w:tcPr>
          <w:p w14:paraId="36CEB3E4" w14:textId="77777777" w:rsidR="00C96781" w:rsidRPr="00C96781" w:rsidRDefault="00C96781" w:rsidP="001D0CB5">
            <w:pPr>
              <w:pStyle w:val="Standard"/>
              <w:rPr>
                <w:rFonts w:ascii="Times New Roman" w:hAnsi="Times New Roman" w:cs="Times New Roman"/>
                <w:color w:val="000000" w:themeColor="text1"/>
                <w:lang w:val="en-GB"/>
              </w:rPr>
            </w:pPr>
          </w:p>
        </w:tc>
        <w:tc>
          <w:tcPr>
            <w:tcW w:w="243" w:type="pct"/>
            <w:shd w:val="clear" w:color="auto" w:fill="FFFFFF"/>
            <w:vAlign w:val="center"/>
            <w:hideMark/>
          </w:tcPr>
          <w:p w14:paraId="32D7FB7C" w14:textId="77777777" w:rsidR="00C96781" w:rsidRPr="00C96781" w:rsidRDefault="00C96781" w:rsidP="001D0CB5">
            <w:pPr>
              <w:pStyle w:val="Standard"/>
              <w:rPr>
                <w:rFonts w:ascii="Times New Roman" w:hAnsi="Times New Roman" w:cs="Times New Roman"/>
                <w:color w:val="000000" w:themeColor="text1"/>
                <w:lang w:val="en-GB"/>
              </w:rPr>
            </w:pPr>
          </w:p>
        </w:tc>
        <w:tc>
          <w:tcPr>
            <w:tcW w:w="119" w:type="pct"/>
            <w:shd w:val="clear" w:color="auto" w:fill="FFFFFF"/>
            <w:vAlign w:val="center"/>
            <w:hideMark/>
          </w:tcPr>
          <w:p w14:paraId="22D78CBB" w14:textId="77777777" w:rsidR="00C96781" w:rsidRPr="00C96781" w:rsidRDefault="00C96781" w:rsidP="001D0CB5">
            <w:pPr>
              <w:pStyle w:val="Standard"/>
              <w:rPr>
                <w:rFonts w:ascii="Times New Roman" w:hAnsi="Times New Roman" w:cs="Times New Roman"/>
                <w:color w:val="000000" w:themeColor="text1"/>
                <w:lang w:val="en-GB"/>
              </w:rPr>
            </w:pPr>
          </w:p>
        </w:tc>
        <w:tc>
          <w:tcPr>
            <w:tcW w:w="449" w:type="pct"/>
            <w:shd w:val="clear" w:color="auto" w:fill="FFFFFF"/>
            <w:vAlign w:val="center"/>
            <w:hideMark/>
          </w:tcPr>
          <w:p w14:paraId="423E9CC1" w14:textId="77777777" w:rsidR="00C96781" w:rsidRPr="00C96781" w:rsidRDefault="00C96781" w:rsidP="001D0CB5">
            <w:pPr>
              <w:pStyle w:val="Standard"/>
              <w:rPr>
                <w:rFonts w:ascii="Times New Roman" w:hAnsi="Times New Roman" w:cs="Times New Roman"/>
                <w:color w:val="000000" w:themeColor="text1"/>
                <w:lang w:val="en-GB"/>
              </w:rPr>
            </w:pPr>
          </w:p>
        </w:tc>
        <w:tc>
          <w:tcPr>
            <w:tcW w:w="196" w:type="pct"/>
            <w:shd w:val="clear" w:color="auto" w:fill="FFFFFF"/>
            <w:vAlign w:val="center"/>
            <w:hideMark/>
          </w:tcPr>
          <w:p w14:paraId="77106224" w14:textId="77777777" w:rsidR="00C96781" w:rsidRPr="00C96781" w:rsidRDefault="00C96781" w:rsidP="001D0CB5">
            <w:pPr>
              <w:pStyle w:val="Standard"/>
              <w:rPr>
                <w:rFonts w:ascii="Times New Roman" w:hAnsi="Times New Roman" w:cs="Times New Roman"/>
                <w:color w:val="000000" w:themeColor="text1"/>
                <w:lang w:val="en-GB"/>
              </w:rPr>
            </w:pPr>
          </w:p>
        </w:tc>
        <w:tc>
          <w:tcPr>
            <w:tcW w:w="1062" w:type="pct"/>
            <w:shd w:val="clear" w:color="auto" w:fill="FFFFFF"/>
            <w:vAlign w:val="center"/>
            <w:hideMark/>
          </w:tcPr>
          <w:p w14:paraId="4A91EA9A" w14:textId="77777777" w:rsidR="00C96781" w:rsidRPr="00C96781" w:rsidRDefault="00C96781" w:rsidP="001D0CB5">
            <w:pPr>
              <w:pStyle w:val="Standard"/>
              <w:rPr>
                <w:rFonts w:ascii="Times New Roman" w:hAnsi="Times New Roman" w:cs="Times New Roman"/>
                <w:color w:val="000000" w:themeColor="text1"/>
                <w:lang w:val="en-GB"/>
              </w:rPr>
            </w:pPr>
          </w:p>
        </w:tc>
      </w:tr>
    </w:tbl>
    <w:p w14:paraId="26BEDA74" w14:textId="77777777" w:rsidR="00C96781" w:rsidRPr="00C96781" w:rsidRDefault="00C96781" w:rsidP="00C96781">
      <w:pPr>
        <w:pStyle w:val="Standard"/>
        <w:rPr>
          <w:rFonts w:ascii="Times New Roman" w:hAnsi="Times New Roman" w:cs="Times New Roman"/>
          <w:color w:val="000000" w:themeColor="text1"/>
          <w:lang w:val="en-GB"/>
        </w:rPr>
      </w:pPr>
      <w:r w:rsidRPr="00C96781">
        <w:rPr>
          <w:rFonts w:ascii="Times New Roman" w:hAnsi="Times New Roman" w:cs="Times New Roman"/>
          <w:color w:val="000000" w:themeColor="text1"/>
          <w:lang w:val="en-GB"/>
        </w:rPr>
        <w:t> </w:t>
      </w:r>
    </w:p>
    <w:p w14:paraId="02CF69F0" w14:textId="77777777" w:rsidR="00C96781" w:rsidRPr="00C96781" w:rsidRDefault="00C96781" w:rsidP="00C96781">
      <w:pPr>
        <w:pStyle w:val="Standard"/>
        <w:rPr>
          <w:rFonts w:ascii="Times New Roman" w:hAnsi="Times New Roman" w:cs="Times New Roman"/>
          <w:color w:val="000000" w:themeColor="text1"/>
          <w:lang w:val="en-GB"/>
        </w:rPr>
      </w:pPr>
      <w:r w:rsidRPr="00C96781">
        <w:rPr>
          <w:rFonts w:ascii="Times New Roman" w:hAnsi="Times New Roman" w:cs="Times New Roman"/>
          <w:color w:val="000000" w:themeColor="text1"/>
          <w:lang w:val="en-GB"/>
        </w:rPr>
        <w:t> </w:t>
      </w:r>
    </w:p>
    <w:p w14:paraId="6A1FCED6" w14:textId="77777777" w:rsidR="00C96781" w:rsidRPr="00C96781" w:rsidRDefault="00C96781" w:rsidP="00C96781">
      <w:pPr>
        <w:pStyle w:val="Standard"/>
        <w:jc w:val="center"/>
        <w:rPr>
          <w:rFonts w:ascii="Times New Roman" w:hAnsi="Times New Roman" w:cs="Times New Roman"/>
          <w:color w:val="000000" w:themeColor="text1"/>
          <w:lang w:val="en-GB"/>
        </w:rPr>
      </w:pPr>
      <w:r w:rsidRPr="00C96781">
        <w:rPr>
          <w:rFonts w:ascii="Times New Roman" w:hAnsi="Times New Roman" w:cs="Times New Roman"/>
          <w:color w:val="000000" w:themeColor="text1"/>
          <w:lang w:val="en-GB"/>
        </w:rPr>
        <w:t>____________________________________</w:t>
      </w:r>
    </w:p>
    <w:p w14:paraId="1A525D7A" w14:textId="65178C51" w:rsidR="00115A65" w:rsidRPr="00C96781" w:rsidRDefault="00D5077D" w:rsidP="00802980">
      <w:pPr>
        <w:pStyle w:val="Standard"/>
        <w:widowControl w:val="0"/>
        <w:tabs>
          <w:tab w:val="left" w:pos="1293"/>
          <w:tab w:val="center" w:pos="4819"/>
          <w:tab w:val="right" w:pos="9638"/>
        </w:tabs>
        <w:spacing w:after="0" w:line="240" w:lineRule="auto"/>
        <w:jc w:val="both"/>
        <w:rPr>
          <w:rFonts w:ascii="Times New Roman" w:hAnsi="Times New Roman" w:cs="Times New Roman"/>
          <w:color w:val="000000" w:themeColor="text1"/>
          <w:sz w:val="24"/>
          <w:szCs w:val="24"/>
          <w:lang w:val="en-US"/>
        </w:rPr>
      </w:pPr>
      <w:r w:rsidRPr="00C96781">
        <w:rPr>
          <w:rFonts w:ascii="Times New Roman" w:hAnsi="Times New Roman" w:cs="Times New Roman"/>
          <w:color w:val="000000" w:themeColor="text1"/>
          <w:sz w:val="24"/>
          <w:szCs w:val="24"/>
          <w:lang w:val="en-US"/>
        </w:rPr>
        <w:tab/>
      </w:r>
      <w:r w:rsidR="00115A65" w:rsidRPr="00C96781">
        <w:rPr>
          <w:rFonts w:ascii="Times New Roman" w:hAnsi="Times New Roman" w:cs="Times New Roman"/>
          <w:color w:val="000000" w:themeColor="text1"/>
          <w:sz w:val="24"/>
          <w:szCs w:val="24"/>
          <w:lang w:val="en-US"/>
        </w:rPr>
        <w:t xml:space="preserve">                     </w:t>
      </w:r>
    </w:p>
    <w:p w14:paraId="0549B4BE" w14:textId="77777777" w:rsidR="00A84881" w:rsidRPr="00C96781" w:rsidRDefault="00A84881" w:rsidP="00802980">
      <w:pPr>
        <w:pStyle w:val="Standard"/>
        <w:spacing w:after="0" w:line="240" w:lineRule="auto"/>
        <w:rPr>
          <w:rFonts w:ascii="Times New Roman" w:hAnsi="Times New Roman" w:cs="Times New Roman"/>
          <w:color w:val="000000" w:themeColor="text1"/>
          <w:sz w:val="24"/>
          <w:szCs w:val="24"/>
        </w:rPr>
      </w:pPr>
    </w:p>
    <w:p w14:paraId="535E46E8" w14:textId="77777777" w:rsidR="00A84881" w:rsidRDefault="00A84881" w:rsidP="00802980">
      <w:pPr>
        <w:pStyle w:val="Standard"/>
        <w:spacing w:after="0" w:line="240" w:lineRule="auto"/>
        <w:rPr>
          <w:rFonts w:ascii="Times New Roman" w:hAnsi="Times New Roman" w:cs="Times New Roman"/>
          <w:color w:val="000000" w:themeColor="text1"/>
          <w:sz w:val="24"/>
          <w:szCs w:val="24"/>
        </w:rPr>
      </w:pPr>
    </w:p>
    <w:p w14:paraId="09EB6F01" w14:textId="77777777" w:rsidR="002D65D4" w:rsidRDefault="002D65D4" w:rsidP="00802980">
      <w:pPr>
        <w:pStyle w:val="Standard"/>
        <w:spacing w:after="0" w:line="240" w:lineRule="auto"/>
        <w:rPr>
          <w:rFonts w:ascii="Times New Roman" w:hAnsi="Times New Roman" w:cs="Times New Roman"/>
          <w:color w:val="000000" w:themeColor="text1"/>
          <w:sz w:val="24"/>
          <w:szCs w:val="24"/>
        </w:rPr>
      </w:pPr>
    </w:p>
    <w:p w14:paraId="456A684A" w14:textId="77777777" w:rsidR="002D65D4" w:rsidRDefault="002D65D4" w:rsidP="00802980">
      <w:pPr>
        <w:pStyle w:val="Standard"/>
        <w:spacing w:after="0" w:line="240" w:lineRule="auto"/>
        <w:rPr>
          <w:rFonts w:ascii="Times New Roman" w:hAnsi="Times New Roman" w:cs="Times New Roman"/>
          <w:color w:val="000000" w:themeColor="text1"/>
          <w:sz w:val="24"/>
          <w:szCs w:val="24"/>
        </w:rPr>
      </w:pPr>
    </w:p>
    <w:p w14:paraId="2AA88208" w14:textId="77777777" w:rsidR="002D65D4" w:rsidRDefault="002D65D4" w:rsidP="00802980">
      <w:pPr>
        <w:pStyle w:val="Standard"/>
        <w:spacing w:after="0" w:line="240" w:lineRule="auto"/>
        <w:rPr>
          <w:rFonts w:ascii="Times New Roman" w:hAnsi="Times New Roman" w:cs="Times New Roman"/>
          <w:color w:val="000000" w:themeColor="text1"/>
          <w:sz w:val="24"/>
          <w:szCs w:val="24"/>
        </w:rPr>
      </w:pPr>
    </w:p>
    <w:p w14:paraId="679EF2B7" w14:textId="77777777" w:rsidR="002D65D4" w:rsidRDefault="002D65D4" w:rsidP="00802980">
      <w:pPr>
        <w:pStyle w:val="Standard"/>
        <w:spacing w:after="0" w:line="240" w:lineRule="auto"/>
        <w:rPr>
          <w:rFonts w:ascii="Times New Roman" w:hAnsi="Times New Roman" w:cs="Times New Roman"/>
          <w:color w:val="000000" w:themeColor="text1"/>
          <w:sz w:val="24"/>
          <w:szCs w:val="24"/>
        </w:rPr>
      </w:pPr>
    </w:p>
    <w:p w14:paraId="72B04613" w14:textId="77777777" w:rsidR="00C96781" w:rsidRPr="004B542A" w:rsidRDefault="00C96781" w:rsidP="00802980">
      <w:pPr>
        <w:pStyle w:val="Standard"/>
        <w:spacing w:after="0" w:line="240" w:lineRule="auto"/>
        <w:rPr>
          <w:rFonts w:ascii="Times New Roman" w:hAnsi="Times New Roman" w:cs="Times New Roman"/>
          <w:color w:val="000000" w:themeColor="text1"/>
          <w:sz w:val="24"/>
          <w:szCs w:val="24"/>
        </w:rPr>
      </w:pPr>
    </w:p>
    <w:p w14:paraId="18BD58B0" w14:textId="69F80FEE" w:rsidR="00A84881" w:rsidRPr="004B542A" w:rsidRDefault="00A84881" w:rsidP="00A84881">
      <w:pPr>
        <w:pStyle w:val="Standard"/>
        <w:widowControl w:val="0"/>
        <w:spacing w:after="0" w:line="276" w:lineRule="auto"/>
        <w:jc w:val="center"/>
        <w:rPr>
          <w:rFonts w:ascii="Times New Roman" w:eastAsia="Lucida Sans Unicode" w:hAnsi="Times New Roman" w:cs="Times New Roman"/>
          <w:b/>
          <w:bCs/>
          <w:color w:val="000000" w:themeColor="text1"/>
          <w:sz w:val="24"/>
          <w:szCs w:val="24"/>
          <w:lang w:eastAsia="zh-CN" w:bidi="hi-IN"/>
        </w:rPr>
      </w:pPr>
      <w:r w:rsidRPr="004B542A">
        <w:rPr>
          <w:rFonts w:ascii="Times New Roman" w:hAnsi="Times New Roman" w:cs="Times New Roman"/>
          <w:b/>
          <w:sz w:val="24"/>
          <w:szCs w:val="24"/>
        </w:rPr>
        <w:t xml:space="preserve">SAVIVALDYBĖS TARYBOS SPRENDIMO „DĖL </w:t>
      </w:r>
      <w:r w:rsidRPr="004B542A">
        <w:rPr>
          <w:rFonts w:ascii="Times New Roman" w:eastAsia="Lucida Sans Unicode" w:hAnsi="Times New Roman" w:cs="Times New Roman"/>
          <w:b/>
          <w:color w:val="000000" w:themeColor="text1"/>
          <w:sz w:val="24"/>
          <w:szCs w:val="24"/>
          <w:lang w:eastAsia="zh-CN" w:bidi="hi-IN"/>
        </w:rPr>
        <w:t xml:space="preserve">ANYKŠČIŲ RAJONO SAVIVALDYBĖS UGNIAGESIŲ TARNYBOS </w:t>
      </w:r>
      <w:r w:rsidRPr="004B542A">
        <w:rPr>
          <w:rFonts w:ascii="Times New Roman" w:eastAsia="Lucida Sans Unicode" w:hAnsi="Times New Roman" w:cs="Times New Roman"/>
          <w:b/>
          <w:bCs/>
          <w:color w:val="000000" w:themeColor="text1"/>
          <w:sz w:val="24"/>
          <w:szCs w:val="24"/>
          <w:lang w:eastAsia="zh-CN" w:bidi="hi-IN"/>
        </w:rPr>
        <w:t>NUOSTATŲ PATVIRTINIMO</w:t>
      </w:r>
      <w:r w:rsidRPr="004B542A">
        <w:rPr>
          <w:rFonts w:ascii="Times New Roman" w:hAnsi="Times New Roman" w:cs="Times New Roman"/>
          <w:b/>
          <w:sz w:val="24"/>
          <w:szCs w:val="24"/>
        </w:rPr>
        <w:t>“</w:t>
      </w:r>
      <w:r w:rsidR="00486C15">
        <w:rPr>
          <w:rFonts w:ascii="Times New Roman" w:hAnsi="Times New Roman" w:cs="Times New Roman"/>
          <w:b/>
          <w:sz w:val="24"/>
          <w:szCs w:val="24"/>
        </w:rPr>
        <w:t xml:space="preserve"> </w:t>
      </w:r>
      <w:r w:rsidRPr="004B542A">
        <w:rPr>
          <w:rFonts w:ascii="Times New Roman" w:hAnsi="Times New Roman" w:cs="Times New Roman"/>
          <w:b/>
          <w:sz w:val="24"/>
          <w:szCs w:val="24"/>
        </w:rPr>
        <w:t>PROJEKTO AIŠKINAMASIS RAŠTAS</w:t>
      </w:r>
    </w:p>
    <w:p w14:paraId="33001634" w14:textId="77777777" w:rsidR="00A84881" w:rsidRPr="004B542A" w:rsidRDefault="00A84881" w:rsidP="00A84881">
      <w:pPr>
        <w:spacing w:after="0" w:line="360" w:lineRule="auto"/>
        <w:ind w:firstLine="720"/>
        <w:jc w:val="both"/>
        <w:rPr>
          <w:rFonts w:ascii="Times New Roman" w:hAnsi="Times New Roman" w:cs="Times New Roman"/>
          <w:b/>
          <w:sz w:val="24"/>
          <w:szCs w:val="24"/>
        </w:rPr>
      </w:pPr>
    </w:p>
    <w:p w14:paraId="2560A08F" w14:textId="77777777" w:rsidR="00A84881" w:rsidRPr="004B542A" w:rsidRDefault="00A84881" w:rsidP="004B542A">
      <w:pPr>
        <w:tabs>
          <w:tab w:val="left" w:pos="993"/>
        </w:tabs>
        <w:spacing w:after="0" w:line="240" w:lineRule="auto"/>
        <w:ind w:firstLine="720"/>
        <w:jc w:val="both"/>
        <w:rPr>
          <w:rFonts w:ascii="Times New Roman" w:hAnsi="Times New Roman" w:cs="Times New Roman"/>
          <w:b/>
          <w:sz w:val="24"/>
          <w:szCs w:val="24"/>
        </w:rPr>
      </w:pPr>
      <w:r w:rsidRPr="004B542A">
        <w:rPr>
          <w:rFonts w:ascii="Times New Roman" w:eastAsia="Calibri" w:hAnsi="Times New Roman" w:cs="Times New Roman"/>
          <w:b/>
          <w:sz w:val="24"/>
          <w:szCs w:val="24"/>
        </w:rPr>
        <w:t>1.</w:t>
      </w:r>
      <w:r w:rsidRPr="004B542A">
        <w:rPr>
          <w:rFonts w:ascii="Times New Roman" w:eastAsia="Calibri" w:hAnsi="Times New Roman" w:cs="Times New Roman"/>
          <w:b/>
          <w:sz w:val="24"/>
          <w:szCs w:val="24"/>
        </w:rPr>
        <w:tab/>
      </w:r>
      <w:r w:rsidRPr="004B542A">
        <w:rPr>
          <w:rFonts w:ascii="Times New Roman" w:hAnsi="Times New Roman" w:cs="Times New Roman"/>
          <w:b/>
          <w:sz w:val="24"/>
          <w:szCs w:val="24"/>
        </w:rPr>
        <w:t>Sprendimo projekto tikslai ir uždaviniai.</w:t>
      </w:r>
    </w:p>
    <w:p w14:paraId="196361DF" w14:textId="09D39629" w:rsidR="00A84881" w:rsidRDefault="00A84881" w:rsidP="00744612">
      <w:pPr>
        <w:pStyle w:val="Pagrindinistekstas"/>
        <w:spacing w:after="0" w:line="240" w:lineRule="auto"/>
        <w:ind w:firstLine="709"/>
        <w:jc w:val="both"/>
        <w:rPr>
          <w:rFonts w:ascii="Times New Roman" w:hAnsi="Times New Roman" w:cs="Times New Roman"/>
          <w:sz w:val="24"/>
          <w:szCs w:val="24"/>
        </w:rPr>
      </w:pPr>
      <w:bookmarkStart w:id="10" w:name="_Hlk2158617"/>
      <w:r w:rsidRPr="00744612">
        <w:rPr>
          <w:rFonts w:ascii="Times New Roman" w:hAnsi="Times New Roman" w:cs="Times New Roman"/>
          <w:bCs/>
          <w:sz w:val="24"/>
          <w:szCs w:val="24"/>
        </w:rPr>
        <w:t xml:space="preserve">Sprendimo projekto tikslas </w:t>
      </w:r>
      <w:r w:rsidRPr="00744612">
        <w:rPr>
          <w:rFonts w:ascii="Times New Roman" w:hAnsi="Times New Roman" w:cs="Times New Roman"/>
          <w:sz w:val="24"/>
          <w:szCs w:val="24"/>
        </w:rPr>
        <w:t>–</w:t>
      </w:r>
      <w:r w:rsidRPr="00744612">
        <w:rPr>
          <w:rFonts w:ascii="Times New Roman" w:hAnsi="Times New Roman" w:cs="Times New Roman"/>
          <w:bCs/>
          <w:sz w:val="24"/>
          <w:szCs w:val="24"/>
        </w:rPr>
        <w:t xml:space="preserve"> pripažinti netekusiu galios</w:t>
      </w:r>
      <w:r w:rsidRPr="00744612">
        <w:rPr>
          <w:rFonts w:ascii="Times New Roman" w:hAnsi="Times New Roman" w:cs="Times New Roman"/>
          <w:color w:val="000000"/>
          <w:sz w:val="24"/>
          <w:szCs w:val="24"/>
          <w:lang w:eastAsia="lt-LT"/>
        </w:rPr>
        <w:t xml:space="preserve"> </w:t>
      </w:r>
      <w:r w:rsidRPr="00744612">
        <w:rPr>
          <w:rFonts w:ascii="Times New Roman" w:hAnsi="Times New Roman" w:cs="Times New Roman"/>
          <w:sz w:val="24"/>
          <w:szCs w:val="24"/>
        </w:rPr>
        <w:t>Anykščių rajono savivaldybės tarybos 2015 m. lapkričio 26</w:t>
      </w:r>
      <w:r w:rsidRPr="00744612">
        <w:rPr>
          <w:rFonts w:ascii="Times New Roman" w:hAnsi="Times New Roman" w:cs="Times New Roman"/>
          <w:sz w:val="24"/>
          <w:szCs w:val="24"/>
          <w:lang w:val="en-GB"/>
        </w:rPr>
        <w:t xml:space="preserve"> </w:t>
      </w:r>
      <w:r w:rsidRPr="00744612">
        <w:rPr>
          <w:rFonts w:ascii="Times New Roman" w:hAnsi="Times New Roman" w:cs="Times New Roman"/>
          <w:sz w:val="24"/>
          <w:szCs w:val="24"/>
        </w:rPr>
        <w:t>d. sprendimą </w:t>
      </w:r>
      <w:hyperlink r:id="rId13" w:history="1">
        <w:r w:rsidRPr="0029129F">
          <w:rPr>
            <w:rStyle w:val="Hipersaitas"/>
            <w:rFonts w:ascii="Times New Roman" w:hAnsi="Times New Roman" w:cs="Times New Roman"/>
            <w:color w:val="auto"/>
            <w:sz w:val="24"/>
            <w:szCs w:val="24"/>
            <w:u w:val="none"/>
          </w:rPr>
          <w:t>Nr. 1-TS-317</w:t>
        </w:r>
      </w:hyperlink>
      <w:r w:rsidRPr="00744612">
        <w:rPr>
          <w:rFonts w:ascii="Times New Roman" w:hAnsi="Times New Roman" w:cs="Times New Roman"/>
          <w:sz w:val="24"/>
          <w:szCs w:val="24"/>
        </w:rPr>
        <w:t> „Dėl Anykščių rajono ugniagesių tarnybos nuostatų patvirtinimo“</w:t>
      </w:r>
      <w:r w:rsidR="00000748" w:rsidRPr="00744612">
        <w:rPr>
          <w:rFonts w:ascii="Times New Roman" w:hAnsi="Times New Roman" w:cs="Times New Roman"/>
          <w:noProof/>
          <w:color w:val="000000" w:themeColor="text1"/>
          <w:sz w:val="24"/>
          <w:szCs w:val="24"/>
          <w:lang w:eastAsia="lt-LT"/>
        </w:rPr>
        <w:t xml:space="preserve"> ir patvirtinti </w:t>
      </w:r>
      <w:r w:rsidR="00000748" w:rsidRPr="00744612">
        <w:rPr>
          <w:rFonts w:ascii="Times New Roman" w:hAnsi="Times New Roman" w:cs="Times New Roman"/>
          <w:sz w:val="24"/>
          <w:szCs w:val="24"/>
        </w:rPr>
        <w:t>Anykščių rajono ugniagesių tarnybos nuostatus, atsižvelg</w:t>
      </w:r>
      <w:r w:rsidR="00CC52FA">
        <w:rPr>
          <w:rFonts w:ascii="Times New Roman" w:hAnsi="Times New Roman" w:cs="Times New Roman"/>
          <w:sz w:val="24"/>
          <w:szCs w:val="24"/>
        </w:rPr>
        <w:t>dama</w:t>
      </w:r>
      <w:r w:rsidR="00000748" w:rsidRPr="00744612">
        <w:rPr>
          <w:rFonts w:ascii="Times New Roman" w:hAnsi="Times New Roman" w:cs="Times New Roman"/>
          <w:sz w:val="24"/>
          <w:szCs w:val="24"/>
        </w:rPr>
        <w:t xml:space="preserve"> į Anykščių rajono ugniagesių tarnybos 2024 m. rugpjūčio 1 d. raštą</w:t>
      </w:r>
      <w:r w:rsidR="00AC5260">
        <w:rPr>
          <w:rFonts w:ascii="Times New Roman" w:hAnsi="Times New Roman" w:cs="Times New Roman"/>
          <w:sz w:val="24"/>
          <w:szCs w:val="24"/>
        </w:rPr>
        <w:t xml:space="preserve"> </w:t>
      </w:r>
      <w:r w:rsidR="00000748" w:rsidRPr="00744612">
        <w:rPr>
          <w:rFonts w:ascii="Times New Roman" w:hAnsi="Times New Roman" w:cs="Times New Roman"/>
          <w:sz w:val="24"/>
          <w:szCs w:val="24"/>
          <w:lang w:val="en-GB"/>
        </w:rPr>
        <w:t xml:space="preserve">Nr. 1-GD-3535 (6.43 E) </w:t>
      </w:r>
      <w:r w:rsidR="00000748" w:rsidRPr="00744612">
        <w:rPr>
          <w:rFonts w:ascii="Times New Roman" w:hAnsi="Times New Roman" w:cs="Times New Roman"/>
          <w:sz w:val="24"/>
          <w:szCs w:val="24"/>
        </w:rPr>
        <w:t>„Dėl buveinės adres</w:t>
      </w:r>
      <w:r w:rsidR="00AC5260">
        <w:rPr>
          <w:rFonts w:ascii="Times New Roman" w:hAnsi="Times New Roman" w:cs="Times New Roman"/>
          <w:sz w:val="24"/>
          <w:szCs w:val="24"/>
        </w:rPr>
        <w:t>o</w:t>
      </w:r>
      <w:r w:rsidR="00000748" w:rsidRPr="00744612">
        <w:rPr>
          <w:rFonts w:ascii="Times New Roman" w:hAnsi="Times New Roman" w:cs="Times New Roman"/>
          <w:sz w:val="24"/>
          <w:szCs w:val="24"/>
        </w:rPr>
        <w:t>“</w:t>
      </w:r>
      <w:r w:rsidR="00744612" w:rsidRPr="00744612">
        <w:rPr>
          <w:rFonts w:ascii="Times New Roman" w:hAnsi="Times New Roman" w:cs="Times New Roman"/>
          <w:sz w:val="24"/>
          <w:szCs w:val="24"/>
        </w:rPr>
        <w:t xml:space="preserve">, kadangi keičiasi buveinės adresas </w:t>
      </w:r>
      <w:bookmarkEnd w:id="10"/>
      <w:r w:rsidR="00744612" w:rsidRPr="00744612">
        <w:rPr>
          <w:rFonts w:ascii="Times New Roman" w:hAnsi="Times New Roman" w:cs="Times New Roman"/>
          <w:sz w:val="24"/>
          <w:szCs w:val="24"/>
        </w:rPr>
        <w:t xml:space="preserve">iš V. Kudirkos g. 1, LT-29145 Anykščiai į J. Biliūno g. 19 LT- </w:t>
      </w:r>
      <w:r w:rsidR="00744612" w:rsidRPr="0029129F">
        <w:rPr>
          <w:rFonts w:ascii="Times New Roman" w:hAnsi="Times New Roman" w:cs="Times New Roman"/>
          <w:sz w:val="24"/>
          <w:szCs w:val="24"/>
        </w:rPr>
        <w:t>29111 Anykščiai</w:t>
      </w:r>
      <w:r w:rsidR="00486C15">
        <w:rPr>
          <w:rFonts w:ascii="Times New Roman" w:hAnsi="Times New Roman" w:cs="Times New Roman"/>
          <w:sz w:val="24"/>
          <w:szCs w:val="24"/>
        </w:rPr>
        <w:t xml:space="preserve"> bei pasikeitus Lietuvos Respublikos vietos savivaldos ir Lietuvos Respublikos biudžetinių įstaigų įstatym</w:t>
      </w:r>
      <w:r w:rsidR="003C372E">
        <w:rPr>
          <w:rFonts w:ascii="Times New Roman" w:hAnsi="Times New Roman" w:cs="Times New Roman"/>
          <w:sz w:val="24"/>
          <w:szCs w:val="24"/>
        </w:rPr>
        <w:t>ams.</w:t>
      </w:r>
    </w:p>
    <w:p w14:paraId="14A2E386" w14:textId="77777777" w:rsidR="003C372E" w:rsidRPr="004B542A" w:rsidRDefault="003C372E" w:rsidP="00744612">
      <w:pPr>
        <w:pStyle w:val="Pagrindinistekstas"/>
        <w:spacing w:after="0" w:line="240" w:lineRule="auto"/>
        <w:ind w:firstLine="709"/>
        <w:jc w:val="both"/>
        <w:rPr>
          <w:rFonts w:ascii="Times New Roman" w:hAnsi="Times New Roman" w:cs="Times New Roman"/>
          <w:sz w:val="24"/>
          <w:szCs w:val="24"/>
        </w:rPr>
      </w:pPr>
    </w:p>
    <w:p w14:paraId="14AE6B60" w14:textId="77777777" w:rsidR="00A84881" w:rsidRPr="004B542A" w:rsidRDefault="00A84881" w:rsidP="004B542A">
      <w:pPr>
        <w:tabs>
          <w:tab w:val="left" w:pos="993"/>
        </w:tabs>
        <w:spacing w:after="0" w:line="240" w:lineRule="auto"/>
        <w:ind w:firstLine="720"/>
        <w:jc w:val="both"/>
        <w:rPr>
          <w:rFonts w:ascii="Times New Roman" w:hAnsi="Times New Roman" w:cs="Times New Roman"/>
          <w:b/>
          <w:sz w:val="24"/>
          <w:szCs w:val="24"/>
        </w:rPr>
      </w:pPr>
      <w:r w:rsidRPr="004B542A">
        <w:rPr>
          <w:rFonts w:ascii="Times New Roman" w:eastAsia="Calibri" w:hAnsi="Times New Roman" w:cs="Times New Roman"/>
          <w:b/>
          <w:sz w:val="24"/>
          <w:szCs w:val="24"/>
        </w:rPr>
        <w:t>2.</w:t>
      </w:r>
      <w:r w:rsidRPr="004B542A">
        <w:rPr>
          <w:rFonts w:ascii="Times New Roman" w:eastAsia="Calibri" w:hAnsi="Times New Roman" w:cs="Times New Roman"/>
          <w:b/>
          <w:sz w:val="24"/>
          <w:szCs w:val="24"/>
        </w:rPr>
        <w:tab/>
      </w:r>
      <w:r w:rsidRPr="004B542A">
        <w:rPr>
          <w:rFonts w:ascii="Times New Roman" w:hAnsi="Times New Roman" w:cs="Times New Roman"/>
          <w:b/>
          <w:sz w:val="24"/>
          <w:szCs w:val="24"/>
        </w:rPr>
        <w:t>Siūlomos teisinio reguliavimo nuostatos ir laukiami rezultatai.</w:t>
      </w:r>
    </w:p>
    <w:p w14:paraId="025A00AB" w14:textId="77777777" w:rsidR="00A84881" w:rsidRPr="004B542A" w:rsidRDefault="00A84881" w:rsidP="004B542A">
      <w:pPr>
        <w:spacing w:after="0" w:line="240" w:lineRule="auto"/>
        <w:ind w:firstLine="709"/>
        <w:jc w:val="both"/>
        <w:rPr>
          <w:rFonts w:ascii="Times New Roman" w:hAnsi="Times New Roman" w:cs="Times New Roman"/>
          <w:bCs/>
          <w:sz w:val="24"/>
          <w:szCs w:val="24"/>
        </w:rPr>
      </w:pPr>
      <w:r w:rsidRPr="004B542A">
        <w:rPr>
          <w:rFonts w:ascii="Times New Roman" w:hAnsi="Times New Roman" w:cs="Times New Roman"/>
          <w:color w:val="000000"/>
          <w:sz w:val="24"/>
          <w:szCs w:val="24"/>
        </w:rPr>
        <w:t>Bus</w:t>
      </w:r>
      <w:r w:rsidRPr="004B542A">
        <w:rPr>
          <w:rFonts w:ascii="Times New Roman" w:hAnsi="Times New Roman" w:cs="Times New Roman"/>
          <w:bCs/>
          <w:sz w:val="24"/>
          <w:szCs w:val="24"/>
        </w:rPr>
        <w:t xml:space="preserve"> užtikrintas tinkamas teisės aktų nuostatų įgyvendinimas.</w:t>
      </w:r>
    </w:p>
    <w:p w14:paraId="444F046E" w14:textId="77777777" w:rsidR="00A84881" w:rsidRPr="004B542A" w:rsidRDefault="00A84881" w:rsidP="004B542A">
      <w:pPr>
        <w:spacing w:after="0" w:line="240" w:lineRule="auto"/>
        <w:jc w:val="both"/>
        <w:rPr>
          <w:rFonts w:ascii="Times New Roman" w:hAnsi="Times New Roman" w:cs="Times New Roman"/>
          <w:bCs/>
          <w:sz w:val="24"/>
          <w:szCs w:val="24"/>
        </w:rPr>
      </w:pPr>
    </w:p>
    <w:p w14:paraId="51D85BD7" w14:textId="77777777" w:rsidR="00A84881" w:rsidRPr="004B542A" w:rsidRDefault="00A84881" w:rsidP="004B542A">
      <w:pPr>
        <w:spacing w:after="0" w:line="240" w:lineRule="auto"/>
        <w:ind w:left="709"/>
        <w:jc w:val="both"/>
        <w:rPr>
          <w:rFonts w:ascii="Times New Roman" w:hAnsi="Times New Roman" w:cs="Times New Roman"/>
          <w:b/>
          <w:sz w:val="24"/>
          <w:szCs w:val="24"/>
        </w:rPr>
      </w:pPr>
      <w:r w:rsidRPr="004B542A">
        <w:rPr>
          <w:rFonts w:ascii="Times New Roman" w:hAnsi="Times New Roman" w:cs="Times New Roman"/>
          <w:b/>
          <w:sz w:val="24"/>
          <w:szCs w:val="24"/>
        </w:rPr>
        <w:t>3. Lėšų poreikis ir šaltiniai.</w:t>
      </w:r>
    </w:p>
    <w:p w14:paraId="74481807" w14:textId="77777777" w:rsidR="00A84881" w:rsidRPr="004B542A" w:rsidRDefault="00A84881" w:rsidP="004B542A">
      <w:pPr>
        <w:spacing w:after="0" w:line="240" w:lineRule="auto"/>
        <w:ind w:firstLine="709"/>
        <w:jc w:val="both"/>
        <w:rPr>
          <w:rFonts w:ascii="Times New Roman" w:hAnsi="Times New Roman" w:cs="Times New Roman"/>
          <w:color w:val="000000" w:themeColor="text1"/>
          <w:sz w:val="24"/>
          <w:szCs w:val="24"/>
        </w:rPr>
      </w:pPr>
      <w:r w:rsidRPr="004B542A">
        <w:rPr>
          <w:rFonts w:ascii="Times New Roman" w:hAnsi="Times New Roman" w:cs="Times New Roman"/>
          <w:bCs/>
          <w:sz w:val="24"/>
          <w:szCs w:val="24"/>
        </w:rPr>
        <w:t>Nėra</w:t>
      </w:r>
      <w:r w:rsidRPr="004B542A">
        <w:rPr>
          <w:rFonts w:ascii="Times New Roman" w:hAnsi="Times New Roman" w:cs="Times New Roman"/>
          <w:bCs/>
          <w:color w:val="000000" w:themeColor="text1"/>
          <w:sz w:val="24"/>
          <w:szCs w:val="24"/>
        </w:rPr>
        <w:t>.</w:t>
      </w:r>
      <w:r w:rsidRPr="004B542A">
        <w:rPr>
          <w:rFonts w:ascii="Times New Roman" w:hAnsi="Times New Roman" w:cs="Times New Roman"/>
          <w:b/>
          <w:bCs/>
          <w:color w:val="000000" w:themeColor="text1"/>
          <w:sz w:val="24"/>
          <w:szCs w:val="24"/>
        </w:rPr>
        <w:t xml:space="preserve"> </w:t>
      </w:r>
    </w:p>
    <w:p w14:paraId="0CCEBBFB" w14:textId="77777777" w:rsidR="00A84881" w:rsidRPr="004B542A" w:rsidRDefault="00A84881" w:rsidP="00A84881">
      <w:pPr>
        <w:spacing w:after="0" w:line="360" w:lineRule="auto"/>
        <w:jc w:val="both"/>
        <w:rPr>
          <w:rFonts w:ascii="Times New Roman" w:hAnsi="Times New Roman" w:cs="Times New Roman"/>
          <w:bCs/>
          <w:sz w:val="24"/>
          <w:szCs w:val="24"/>
        </w:rPr>
      </w:pPr>
    </w:p>
    <w:p w14:paraId="720E5456" w14:textId="77777777" w:rsidR="00A84881" w:rsidRPr="004B542A" w:rsidRDefault="00A84881" w:rsidP="004B542A">
      <w:pPr>
        <w:spacing w:after="0" w:line="240" w:lineRule="auto"/>
        <w:ind w:firstLine="720"/>
        <w:jc w:val="both"/>
        <w:rPr>
          <w:rFonts w:ascii="Times New Roman" w:hAnsi="Times New Roman" w:cs="Times New Roman"/>
          <w:b/>
          <w:sz w:val="24"/>
          <w:szCs w:val="24"/>
        </w:rPr>
      </w:pPr>
      <w:r w:rsidRPr="004B542A">
        <w:rPr>
          <w:rFonts w:ascii="Times New Roman" w:hAnsi="Times New Roman" w:cs="Times New Roman"/>
          <w:b/>
          <w:sz w:val="24"/>
          <w:szCs w:val="24"/>
        </w:rPr>
        <w:t>4. Numatomo teisinio reguliavimo poveikio vertinimo rezultatai, galimos neigiamos priimto sprendimo pasekmės ir kokių priemonių reikėtų imtis, kad tokių pasekmių būtų išvengta.</w:t>
      </w:r>
    </w:p>
    <w:p w14:paraId="2AC66460" w14:textId="77777777" w:rsidR="00A84881" w:rsidRPr="004B542A" w:rsidRDefault="00A84881" w:rsidP="004B542A">
      <w:pPr>
        <w:spacing w:after="0" w:line="240" w:lineRule="auto"/>
        <w:ind w:firstLine="720"/>
        <w:jc w:val="both"/>
        <w:rPr>
          <w:rFonts w:ascii="Times New Roman" w:hAnsi="Times New Roman" w:cs="Times New Roman"/>
          <w:bCs/>
          <w:sz w:val="24"/>
          <w:szCs w:val="24"/>
        </w:rPr>
      </w:pPr>
      <w:r w:rsidRPr="004B542A">
        <w:rPr>
          <w:rFonts w:ascii="Times New Roman" w:hAnsi="Times New Roman" w:cs="Times New Roman"/>
          <w:bCs/>
          <w:sz w:val="24"/>
          <w:szCs w:val="24"/>
        </w:rPr>
        <w:t>Nevertinama. Neigiamų pasekmių nenumatoma.</w:t>
      </w:r>
    </w:p>
    <w:p w14:paraId="4504DCE9" w14:textId="77777777" w:rsidR="00A84881" w:rsidRPr="004B542A" w:rsidRDefault="00A84881" w:rsidP="00A84881">
      <w:pPr>
        <w:spacing w:after="0" w:line="360" w:lineRule="auto"/>
        <w:ind w:firstLine="720"/>
        <w:jc w:val="both"/>
        <w:rPr>
          <w:rFonts w:ascii="Times New Roman" w:hAnsi="Times New Roman" w:cs="Times New Roman"/>
          <w:bCs/>
          <w:i/>
          <w:sz w:val="24"/>
          <w:szCs w:val="24"/>
        </w:rPr>
      </w:pPr>
    </w:p>
    <w:p w14:paraId="1805778A" w14:textId="77777777" w:rsidR="00A84881" w:rsidRPr="004B542A" w:rsidRDefault="00A84881" w:rsidP="004B542A">
      <w:pPr>
        <w:spacing w:after="0" w:line="240" w:lineRule="auto"/>
        <w:ind w:firstLine="720"/>
        <w:jc w:val="both"/>
        <w:rPr>
          <w:rFonts w:ascii="Times New Roman" w:hAnsi="Times New Roman" w:cs="Times New Roman"/>
          <w:b/>
          <w:sz w:val="24"/>
          <w:szCs w:val="24"/>
        </w:rPr>
      </w:pPr>
      <w:r w:rsidRPr="004B542A">
        <w:rPr>
          <w:rFonts w:ascii="Times New Roman" w:hAnsi="Times New Roman" w:cs="Times New Roman"/>
          <w:b/>
          <w:sz w:val="24"/>
          <w:szCs w:val="24"/>
        </w:rPr>
        <w:t>5. Kokius teisės aktus būtina priimti, kokius galiojančius teisės aktus reikia pakeisti ar pripažinti netekusiais galios – kas ir kada juos turėtų priimti.</w:t>
      </w:r>
    </w:p>
    <w:p w14:paraId="3FDE6DEC" w14:textId="066CFBDA" w:rsidR="00A84881" w:rsidRPr="0029129F" w:rsidRDefault="00A84881" w:rsidP="004B542A">
      <w:pPr>
        <w:pStyle w:val="Sraopastraipa"/>
        <w:ind w:left="0"/>
        <w:jc w:val="both"/>
        <w:rPr>
          <w:rFonts w:ascii="Times New Roman" w:hAnsi="Times New Roman"/>
          <w:bCs/>
          <w:sz w:val="24"/>
          <w:szCs w:val="24"/>
        </w:rPr>
      </w:pPr>
      <w:r w:rsidRPr="004B542A">
        <w:rPr>
          <w:rFonts w:ascii="Times New Roman" w:hAnsi="Times New Roman"/>
          <w:sz w:val="24"/>
          <w:szCs w:val="24"/>
        </w:rPr>
        <w:t xml:space="preserve">             P</w:t>
      </w:r>
      <w:r w:rsidRPr="004B542A">
        <w:rPr>
          <w:rFonts w:ascii="Times New Roman" w:hAnsi="Times New Roman"/>
          <w:bCs/>
          <w:sz w:val="24"/>
          <w:szCs w:val="24"/>
        </w:rPr>
        <w:t xml:space="preserve">ripažinti netekusiu </w:t>
      </w:r>
      <w:r w:rsidRPr="0029129F">
        <w:rPr>
          <w:rFonts w:ascii="Times New Roman" w:hAnsi="Times New Roman"/>
          <w:bCs/>
          <w:sz w:val="24"/>
          <w:szCs w:val="24"/>
        </w:rPr>
        <w:t>galios</w:t>
      </w:r>
      <w:r w:rsidRPr="0029129F">
        <w:rPr>
          <w:rFonts w:ascii="Times New Roman" w:hAnsi="Times New Roman"/>
          <w:sz w:val="24"/>
          <w:szCs w:val="24"/>
        </w:rPr>
        <w:t xml:space="preserve"> </w:t>
      </w:r>
      <w:r w:rsidR="00307E3F" w:rsidRPr="0029129F">
        <w:rPr>
          <w:rFonts w:ascii="Times New Roman" w:hAnsi="Times New Roman"/>
          <w:sz w:val="24"/>
          <w:szCs w:val="24"/>
        </w:rPr>
        <w:t>Anykščių rajono savivaldybės tarybos 2015 m. lapkričio 26</w:t>
      </w:r>
      <w:r w:rsidR="00307E3F" w:rsidRPr="0029129F">
        <w:rPr>
          <w:rFonts w:ascii="Times New Roman" w:hAnsi="Times New Roman"/>
          <w:sz w:val="24"/>
          <w:szCs w:val="24"/>
          <w:lang w:val="en-GB"/>
        </w:rPr>
        <w:t xml:space="preserve"> </w:t>
      </w:r>
      <w:r w:rsidR="00307E3F" w:rsidRPr="0029129F">
        <w:rPr>
          <w:rFonts w:ascii="Times New Roman" w:hAnsi="Times New Roman"/>
          <w:sz w:val="24"/>
          <w:szCs w:val="24"/>
        </w:rPr>
        <w:t>d. sprendimą </w:t>
      </w:r>
      <w:hyperlink r:id="rId14" w:history="1">
        <w:r w:rsidR="00307E3F" w:rsidRPr="0029129F">
          <w:rPr>
            <w:rStyle w:val="Hipersaitas"/>
            <w:rFonts w:ascii="Times New Roman" w:hAnsi="Times New Roman"/>
            <w:color w:val="auto"/>
            <w:sz w:val="24"/>
            <w:szCs w:val="24"/>
            <w:u w:val="none"/>
          </w:rPr>
          <w:t>Nr. 1-TS-317</w:t>
        </w:r>
      </w:hyperlink>
      <w:r w:rsidR="00307E3F" w:rsidRPr="0029129F">
        <w:rPr>
          <w:rFonts w:ascii="Times New Roman" w:hAnsi="Times New Roman"/>
          <w:sz w:val="24"/>
          <w:szCs w:val="24"/>
        </w:rPr>
        <w:t xml:space="preserve">  </w:t>
      </w:r>
      <w:r w:rsidRPr="0029129F">
        <w:rPr>
          <w:rFonts w:ascii="Times New Roman" w:hAnsi="Times New Roman"/>
          <w:sz w:val="24"/>
          <w:szCs w:val="24"/>
        </w:rPr>
        <w:t>„Dėl Anykščių rajono ugniagesių tarnybos nuostatų patvirtinimo</w:t>
      </w:r>
      <w:r w:rsidRPr="0029129F">
        <w:rPr>
          <w:rFonts w:ascii="Times New Roman" w:hAnsi="Times New Roman"/>
          <w:bCs/>
          <w:sz w:val="24"/>
          <w:szCs w:val="24"/>
        </w:rPr>
        <w:t>“.</w:t>
      </w:r>
    </w:p>
    <w:p w14:paraId="50585475" w14:textId="77777777" w:rsidR="00A84881" w:rsidRPr="004B542A" w:rsidRDefault="00A84881" w:rsidP="00A84881">
      <w:pPr>
        <w:pStyle w:val="Sraopastraipa"/>
        <w:spacing w:line="360" w:lineRule="auto"/>
        <w:ind w:left="0"/>
        <w:jc w:val="both"/>
        <w:rPr>
          <w:rFonts w:ascii="Times New Roman" w:hAnsi="Times New Roman"/>
          <w:b/>
          <w:sz w:val="24"/>
          <w:szCs w:val="24"/>
        </w:rPr>
      </w:pPr>
    </w:p>
    <w:p w14:paraId="1D284C4C" w14:textId="62D162AA" w:rsidR="00A84881" w:rsidRPr="004B542A" w:rsidRDefault="00A84881" w:rsidP="004B542A">
      <w:pPr>
        <w:spacing w:after="0" w:line="240" w:lineRule="auto"/>
        <w:jc w:val="both"/>
        <w:rPr>
          <w:rFonts w:ascii="Times New Roman" w:hAnsi="Times New Roman"/>
          <w:b/>
          <w:sz w:val="24"/>
          <w:szCs w:val="24"/>
        </w:rPr>
      </w:pPr>
      <w:r w:rsidRPr="004B542A">
        <w:rPr>
          <w:rFonts w:ascii="Times New Roman" w:hAnsi="Times New Roman"/>
          <w:b/>
          <w:sz w:val="24"/>
          <w:szCs w:val="24"/>
        </w:rPr>
        <w:t xml:space="preserve">           6. Sprendimo įgyvendinimo terminai – kas, ką ir kada turėtų atlikti.</w:t>
      </w:r>
    </w:p>
    <w:p w14:paraId="615E691E" w14:textId="2F5C10F1" w:rsidR="00A84881" w:rsidRPr="004B542A" w:rsidRDefault="00A84881" w:rsidP="004B542A">
      <w:pPr>
        <w:spacing w:after="0" w:line="240" w:lineRule="auto"/>
        <w:jc w:val="both"/>
        <w:rPr>
          <w:rFonts w:ascii="Times New Roman" w:hAnsi="Times New Roman" w:cs="Times New Roman"/>
          <w:sz w:val="24"/>
          <w:szCs w:val="24"/>
        </w:rPr>
      </w:pPr>
      <w:r w:rsidRPr="004B542A">
        <w:rPr>
          <w:rFonts w:ascii="Times New Roman" w:hAnsi="Times New Roman" w:cs="Times New Roman"/>
          <w:sz w:val="24"/>
          <w:szCs w:val="24"/>
        </w:rPr>
        <w:t xml:space="preserve">           Sprendimą po jo patvirtinimo įgyvendina viešoji įstaiga Anykščių rajono ugniagesių tarnyba.</w:t>
      </w:r>
    </w:p>
    <w:p w14:paraId="54D97955" w14:textId="77777777" w:rsidR="00A84881" w:rsidRPr="004B542A" w:rsidRDefault="00A84881" w:rsidP="00A84881">
      <w:pPr>
        <w:spacing w:after="0" w:line="360" w:lineRule="auto"/>
        <w:jc w:val="both"/>
        <w:rPr>
          <w:rFonts w:ascii="Times New Roman" w:hAnsi="Times New Roman" w:cs="Times New Roman"/>
          <w:b/>
          <w:sz w:val="24"/>
          <w:szCs w:val="24"/>
        </w:rPr>
      </w:pPr>
    </w:p>
    <w:p w14:paraId="7DF381DB" w14:textId="77777777" w:rsidR="00A84881" w:rsidRPr="004B542A" w:rsidRDefault="00A84881" w:rsidP="004B542A">
      <w:pPr>
        <w:spacing w:after="0" w:line="240" w:lineRule="auto"/>
        <w:ind w:firstLine="720"/>
        <w:jc w:val="both"/>
        <w:rPr>
          <w:rFonts w:ascii="Times New Roman" w:hAnsi="Times New Roman" w:cs="Times New Roman"/>
          <w:b/>
          <w:sz w:val="24"/>
          <w:szCs w:val="24"/>
        </w:rPr>
      </w:pPr>
      <w:r w:rsidRPr="004B542A">
        <w:rPr>
          <w:rFonts w:ascii="Times New Roman" w:hAnsi="Times New Roman" w:cs="Times New Roman"/>
          <w:b/>
          <w:sz w:val="24"/>
          <w:szCs w:val="24"/>
        </w:rPr>
        <w:t>7. Sprendimo projekto rengimo metu gauti specialistų vertinimai ir išvados.</w:t>
      </w:r>
    </w:p>
    <w:p w14:paraId="01C9A639" w14:textId="77777777" w:rsidR="00A84881" w:rsidRPr="004B542A" w:rsidRDefault="00A84881" w:rsidP="004B542A">
      <w:pPr>
        <w:pStyle w:val="Sraopastraipa"/>
        <w:ind w:left="0" w:firstLine="720"/>
        <w:jc w:val="both"/>
        <w:rPr>
          <w:rFonts w:ascii="Times New Roman" w:hAnsi="Times New Roman"/>
          <w:color w:val="000000" w:themeColor="text1"/>
          <w:sz w:val="24"/>
          <w:szCs w:val="24"/>
        </w:rPr>
      </w:pPr>
      <w:r w:rsidRPr="004B542A">
        <w:rPr>
          <w:rFonts w:ascii="Times New Roman" w:hAnsi="Times New Roman"/>
          <w:color w:val="000000" w:themeColor="text1"/>
          <w:sz w:val="24"/>
          <w:szCs w:val="24"/>
        </w:rPr>
        <w:t>Negauti.</w:t>
      </w:r>
    </w:p>
    <w:p w14:paraId="32E6EDDD" w14:textId="77777777" w:rsidR="00A84881" w:rsidRPr="004B542A" w:rsidRDefault="00A84881" w:rsidP="00A84881">
      <w:pPr>
        <w:pStyle w:val="Sraopastraipa"/>
        <w:spacing w:line="360" w:lineRule="auto"/>
        <w:ind w:left="0" w:firstLine="720"/>
        <w:jc w:val="both"/>
        <w:rPr>
          <w:rFonts w:ascii="Times New Roman" w:hAnsi="Times New Roman"/>
          <w:color w:val="000000" w:themeColor="text1"/>
          <w:sz w:val="24"/>
          <w:szCs w:val="24"/>
        </w:rPr>
      </w:pPr>
    </w:p>
    <w:p w14:paraId="2FFA8F55" w14:textId="77777777" w:rsidR="00A84881" w:rsidRPr="004B542A" w:rsidRDefault="00A84881" w:rsidP="004B542A">
      <w:pPr>
        <w:spacing w:after="0" w:line="240" w:lineRule="auto"/>
        <w:ind w:firstLine="720"/>
        <w:jc w:val="both"/>
        <w:rPr>
          <w:rFonts w:ascii="Times New Roman" w:hAnsi="Times New Roman" w:cs="Times New Roman"/>
          <w:b/>
          <w:sz w:val="24"/>
          <w:szCs w:val="24"/>
        </w:rPr>
      </w:pPr>
      <w:r w:rsidRPr="004B542A">
        <w:rPr>
          <w:rFonts w:ascii="Times New Roman" w:hAnsi="Times New Roman" w:cs="Times New Roman"/>
          <w:b/>
          <w:sz w:val="24"/>
          <w:szCs w:val="24"/>
        </w:rPr>
        <w:t>8. Kiti reikalingi pagrindimai, skaičiavimai ir paaiškinimai.</w:t>
      </w:r>
    </w:p>
    <w:p w14:paraId="3A597351" w14:textId="77777777" w:rsidR="00A84881" w:rsidRPr="004B542A" w:rsidRDefault="00A84881" w:rsidP="004B542A">
      <w:pPr>
        <w:spacing w:after="0" w:line="240" w:lineRule="auto"/>
        <w:ind w:firstLine="720"/>
        <w:jc w:val="both"/>
        <w:rPr>
          <w:rFonts w:ascii="Times New Roman" w:hAnsi="Times New Roman" w:cs="Times New Roman"/>
          <w:bCs/>
          <w:sz w:val="24"/>
          <w:szCs w:val="24"/>
        </w:rPr>
      </w:pPr>
      <w:r w:rsidRPr="004B542A">
        <w:rPr>
          <w:rFonts w:ascii="Times New Roman" w:hAnsi="Times New Roman" w:cs="Times New Roman"/>
          <w:bCs/>
          <w:sz w:val="24"/>
          <w:szCs w:val="24"/>
        </w:rPr>
        <w:t>Nėra.</w:t>
      </w:r>
    </w:p>
    <w:p w14:paraId="14A9C731" w14:textId="77777777" w:rsidR="00A84881" w:rsidRPr="004B542A" w:rsidRDefault="00A84881" w:rsidP="00A84881">
      <w:pPr>
        <w:spacing w:after="0" w:line="360" w:lineRule="auto"/>
        <w:jc w:val="both"/>
        <w:rPr>
          <w:rFonts w:ascii="Times New Roman" w:hAnsi="Times New Roman" w:cs="Times New Roman"/>
          <w:bCs/>
          <w:sz w:val="24"/>
          <w:szCs w:val="24"/>
        </w:rPr>
      </w:pPr>
    </w:p>
    <w:p w14:paraId="5428FE8A" w14:textId="77777777" w:rsidR="00A84881" w:rsidRPr="004B542A" w:rsidRDefault="00A84881" w:rsidP="004B542A">
      <w:pPr>
        <w:spacing w:after="0" w:line="240" w:lineRule="auto"/>
        <w:ind w:firstLine="720"/>
        <w:jc w:val="both"/>
        <w:rPr>
          <w:rFonts w:ascii="Times New Roman" w:hAnsi="Times New Roman" w:cs="Times New Roman"/>
          <w:sz w:val="24"/>
          <w:szCs w:val="24"/>
        </w:rPr>
      </w:pPr>
      <w:r w:rsidRPr="004B542A">
        <w:rPr>
          <w:rFonts w:ascii="Times New Roman" w:hAnsi="Times New Roman" w:cs="Times New Roman"/>
          <w:b/>
          <w:sz w:val="24"/>
          <w:szCs w:val="24"/>
        </w:rPr>
        <w:t>9. Sprendimo projekto iniciatoriai ir rengėjai, pranešėjas.</w:t>
      </w:r>
      <w:r w:rsidRPr="004B542A">
        <w:rPr>
          <w:rFonts w:ascii="Times New Roman" w:hAnsi="Times New Roman" w:cs="Times New Roman"/>
          <w:sz w:val="24"/>
          <w:szCs w:val="24"/>
        </w:rPr>
        <w:t xml:space="preserve">             </w:t>
      </w:r>
    </w:p>
    <w:p w14:paraId="747BFBFF" w14:textId="55C79D05" w:rsidR="00A84881" w:rsidRPr="004B542A" w:rsidRDefault="00A84881" w:rsidP="004B542A">
      <w:pPr>
        <w:spacing w:after="0" w:line="240" w:lineRule="auto"/>
        <w:ind w:firstLine="720"/>
        <w:jc w:val="both"/>
        <w:rPr>
          <w:rFonts w:ascii="Times New Roman" w:hAnsi="Times New Roman" w:cs="Times New Roman"/>
          <w:sz w:val="24"/>
          <w:szCs w:val="24"/>
        </w:rPr>
      </w:pPr>
      <w:r w:rsidRPr="004B542A">
        <w:rPr>
          <w:rFonts w:ascii="Times New Roman" w:hAnsi="Times New Roman" w:cs="Times New Roman"/>
          <w:bCs/>
          <w:sz w:val="24"/>
          <w:szCs w:val="24"/>
        </w:rPr>
        <w:t>Sprendimo projekto iniciatorius – Anykščių rajono ugniagesių tarnybos viršininkas Valdas Tereškevičius.</w:t>
      </w:r>
    </w:p>
    <w:p w14:paraId="537F68D6" w14:textId="64EBA6EC" w:rsidR="00A84881" w:rsidRPr="004B542A" w:rsidRDefault="00A84881" w:rsidP="004B542A">
      <w:pPr>
        <w:tabs>
          <w:tab w:val="left" w:pos="567"/>
          <w:tab w:val="left" w:pos="851"/>
          <w:tab w:val="left" w:pos="993"/>
        </w:tabs>
        <w:spacing w:after="0" w:line="240" w:lineRule="auto"/>
        <w:jc w:val="both"/>
        <w:rPr>
          <w:rFonts w:ascii="Times New Roman" w:hAnsi="Times New Roman" w:cs="Times New Roman"/>
          <w:bCs/>
          <w:sz w:val="24"/>
          <w:szCs w:val="24"/>
          <w:lang w:val="en-US"/>
        </w:rPr>
      </w:pPr>
      <w:r w:rsidRPr="004B542A">
        <w:rPr>
          <w:rFonts w:ascii="Times New Roman" w:hAnsi="Times New Roman" w:cs="Times New Roman"/>
          <w:bCs/>
          <w:sz w:val="24"/>
          <w:szCs w:val="24"/>
        </w:rPr>
        <w:tab/>
        <w:t xml:space="preserve">Rengėjas – Anykščių rajono </w:t>
      </w:r>
      <w:r w:rsidR="005E6457" w:rsidRPr="004B542A">
        <w:rPr>
          <w:rFonts w:ascii="Times New Roman" w:hAnsi="Times New Roman" w:cs="Times New Roman"/>
          <w:bCs/>
          <w:sz w:val="24"/>
          <w:szCs w:val="24"/>
        </w:rPr>
        <w:t xml:space="preserve">savivaldybės administracijos </w:t>
      </w:r>
      <w:r w:rsidR="005E6457">
        <w:rPr>
          <w:rFonts w:ascii="Times New Roman" w:hAnsi="Times New Roman" w:cs="Times New Roman"/>
          <w:bCs/>
          <w:sz w:val="24"/>
          <w:szCs w:val="24"/>
        </w:rPr>
        <w:t>vyriausioji specialistė</w:t>
      </w:r>
      <w:r w:rsidR="005E6457" w:rsidRPr="004B542A">
        <w:rPr>
          <w:rFonts w:ascii="Times New Roman" w:hAnsi="Times New Roman" w:cs="Times New Roman"/>
          <w:bCs/>
          <w:sz w:val="24"/>
          <w:szCs w:val="24"/>
        </w:rPr>
        <w:t xml:space="preserve"> (</w:t>
      </w:r>
      <w:r w:rsidR="005E6457">
        <w:rPr>
          <w:rFonts w:ascii="Times New Roman" w:hAnsi="Times New Roman" w:cs="Times New Roman"/>
          <w:bCs/>
          <w:sz w:val="24"/>
          <w:szCs w:val="24"/>
        </w:rPr>
        <w:t>mobilizacijai ir priimančiosios šalies paramai</w:t>
      </w:r>
      <w:r w:rsidR="005E6457" w:rsidRPr="004B542A">
        <w:rPr>
          <w:rFonts w:ascii="Times New Roman" w:hAnsi="Times New Roman" w:cs="Times New Roman"/>
          <w:bCs/>
          <w:sz w:val="24"/>
          <w:szCs w:val="24"/>
        </w:rPr>
        <w:t xml:space="preserve">) </w:t>
      </w:r>
      <w:r w:rsidR="005E6457">
        <w:rPr>
          <w:rFonts w:ascii="Times New Roman" w:hAnsi="Times New Roman" w:cs="Times New Roman"/>
          <w:bCs/>
          <w:sz w:val="24"/>
          <w:szCs w:val="24"/>
        </w:rPr>
        <w:t>Aurėja Žiaugrytė</w:t>
      </w:r>
      <w:r w:rsidRPr="004B542A">
        <w:rPr>
          <w:rFonts w:ascii="Times New Roman" w:hAnsi="Times New Roman" w:cs="Times New Roman"/>
          <w:bCs/>
          <w:sz w:val="24"/>
          <w:szCs w:val="24"/>
        </w:rPr>
        <w:t xml:space="preserve">. </w:t>
      </w:r>
      <w:r w:rsidRPr="004B542A">
        <w:rPr>
          <w:rFonts w:ascii="Times New Roman" w:hAnsi="Times New Roman" w:cs="Times New Roman"/>
          <w:bCs/>
          <w:sz w:val="24"/>
          <w:szCs w:val="24"/>
          <w:lang w:val="en-US"/>
        </w:rPr>
        <w:tab/>
        <w:t xml:space="preserve">                     </w:t>
      </w:r>
    </w:p>
    <w:p w14:paraId="59E5B5AE" w14:textId="694162CD" w:rsidR="00A84881" w:rsidRPr="00A84881" w:rsidRDefault="00A84881" w:rsidP="004B542A">
      <w:pPr>
        <w:tabs>
          <w:tab w:val="left" w:pos="567"/>
          <w:tab w:val="left" w:pos="851"/>
          <w:tab w:val="left" w:pos="993"/>
        </w:tabs>
        <w:spacing w:after="0" w:line="240" w:lineRule="auto"/>
        <w:jc w:val="both"/>
        <w:rPr>
          <w:rFonts w:ascii="Times New Roman" w:hAnsi="Times New Roman" w:cs="Times New Roman"/>
          <w:b/>
          <w:bCs/>
          <w:sz w:val="24"/>
          <w:szCs w:val="24"/>
        </w:rPr>
      </w:pPr>
      <w:r w:rsidRPr="004B542A">
        <w:rPr>
          <w:rFonts w:ascii="Times New Roman" w:hAnsi="Times New Roman" w:cs="Times New Roman"/>
          <w:bCs/>
          <w:sz w:val="24"/>
          <w:szCs w:val="24"/>
        </w:rPr>
        <w:tab/>
        <w:t xml:space="preserve">Pranešėja – Anykščių rajono savivaldybės administracijos </w:t>
      </w:r>
      <w:r w:rsidR="000744A2">
        <w:rPr>
          <w:rFonts w:ascii="Times New Roman" w:hAnsi="Times New Roman" w:cs="Times New Roman"/>
          <w:bCs/>
          <w:sz w:val="24"/>
          <w:szCs w:val="24"/>
        </w:rPr>
        <w:t>vyriausioji specialistė</w:t>
      </w:r>
      <w:r w:rsidRPr="004B542A">
        <w:rPr>
          <w:rFonts w:ascii="Times New Roman" w:hAnsi="Times New Roman" w:cs="Times New Roman"/>
          <w:bCs/>
          <w:sz w:val="24"/>
          <w:szCs w:val="24"/>
        </w:rPr>
        <w:t xml:space="preserve"> (</w:t>
      </w:r>
      <w:r w:rsidR="000744A2">
        <w:rPr>
          <w:rFonts w:ascii="Times New Roman" w:hAnsi="Times New Roman" w:cs="Times New Roman"/>
          <w:bCs/>
          <w:sz w:val="24"/>
          <w:szCs w:val="24"/>
        </w:rPr>
        <w:t>mobilizacijai ir priimančiosios šalies paramai</w:t>
      </w:r>
      <w:r w:rsidRPr="004B542A">
        <w:rPr>
          <w:rFonts w:ascii="Times New Roman" w:hAnsi="Times New Roman" w:cs="Times New Roman"/>
          <w:bCs/>
          <w:sz w:val="24"/>
          <w:szCs w:val="24"/>
        </w:rPr>
        <w:t xml:space="preserve">) </w:t>
      </w:r>
      <w:r w:rsidR="000744A2">
        <w:rPr>
          <w:rFonts w:ascii="Times New Roman" w:hAnsi="Times New Roman" w:cs="Times New Roman"/>
          <w:bCs/>
          <w:sz w:val="24"/>
          <w:szCs w:val="24"/>
        </w:rPr>
        <w:t>Aurėja Žiaugrytė</w:t>
      </w:r>
      <w:r w:rsidRPr="004B542A">
        <w:rPr>
          <w:rFonts w:ascii="Times New Roman" w:hAnsi="Times New Roman" w:cs="Times New Roman"/>
          <w:bCs/>
          <w:sz w:val="24"/>
          <w:szCs w:val="24"/>
        </w:rPr>
        <w:t>.</w:t>
      </w:r>
      <w:r>
        <w:rPr>
          <w:rFonts w:ascii="Times New Roman" w:hAnsi="Times New Roman" w:cs="Times New Roman"/>
          <w:bCs/>
          <w:sz w:val="24"/>
          <w:szCs w:val="24"/>
        </w:rPr>
        <w:t xml:space="preserve"> </w:t>
      </w:r>
    </w:p>
    <w:p w14:paraId="5C77A92E" w14:textId="77777777" w:rsidR="00A84881" w:rsidRPr="006F6C28" w:rsidRDefault="00A84881" w:rsidP="004B542A">
      <w:pPr>
        <w:pStyle w:val="Default"/>
        <w:jc w:val="both"/>
        <w:rPr>
          <w:bCs/>
          <w:noProof/>
          <w:color w:val="auto"/>
        </w:rPr>
      </w:pPr>
    </w:p>
    <w:p w14:paraId="543761EF" w14:textId="227199CE" w:rsidR="00A84881" w:rsidRPr="00DA4C14" w:rsidRDefault="00A84881" w:rsidP="0029129F">
      <w:pPr>
        <w:spacing w:line="360" w:lineRule="auto"/>
        <w:ind w:left="540" w:hanging="540"/>
        <w:jc w:val="both"/>
      </w:pPr>
      <w:r w:rsidRPr="000A1A20">
        <w:rPr>
          <w:b/>
          <w:color w:val="000000"/>
        </w:rPr>
        <w:t xml:space="preserve">                                                                                                                                                                                                                                                                                                                                                                                                                                                                                                                                                                                                                                                                                                                                                                                                                                                                                                                                                                                                                                                                                                                                                                      </w:t>
      </w:r>
    </w:p>
    <w:sectPr w:rsidR="00A84881" w:rsidRPr="00DA4C14" w:rsidSect="00802980">
      <w:pgSz w:w="11906" w:h="16838"/>
      <w:pgMar w:top="1134" w:right="567" w:bottom="1134"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BFE32C" w14:textId="77777777" w:rsidR="000933D0" w:rsidRDefault="000933D0">
      <w:pPr>
        <w:spacing w:after="0" w:line="240" w:lineRule="auto"/>
      </w:pPr>
      <w:r>
        <w:separator/>
      </w:r>
    </w:p>
  </w:endnote>
  <w:endnote w:type="continuationSeparator" w:id="0">
    <w:p w14:paraId="7DB123FB" w14:textId="77777777" w:rsidR="000933D0" w:rsidRDefault="00093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082BCB" w14:textId="77777777" w:rsidR="000933D0" w:rsidRDefault="000933D0">
      <w:pPr>
        <w:spacing w:after="0" w:line="240" w:lineRule="auto"/>
      </w:pPr>
      <w:r>
        <w:rPr>
          <w:color w:val="000000"/>
        </w:rPr>
        <w:separator/>
      </w:r>
    </w:p>
  </w:footnote>
  <w:footnote w:type="continuationSeparator" w:id="0">
    <w:p w14:paraId="0F4A3D53" w14:textId="77777777" w:rsidR="000933D0" w:rsidRDefault="000933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92C7CC7"/>
    <w:multiLevelType w:val="multilevel"/>
    <w:tmpl w:val="C07E4396"/>
    <w:lvl w:ilvl="0">
      <w:start w:val="1"/>
      <w:numFmt w:val="decimal"/>
      <w:suff w:val="space"/>
      <w:lvlText w:val="%1."/>
      <w:lvlJc w:val="left"/>
      <w:pPr>
        <w:ind w:left="1571" w:hanging="360"/>
      </w:pPr>
      <w:rPr>
        <w:rFonts w:hint="default"/>
        <w:color w:val="000000" w:themeColor="text1"/>
      </w:rPr>
    </w:lvl>
    <w:lvl w:ilvl="1">
      <w:start w:val="1"/>
      <w:numFmt w:val="decimal"/>
      <w:isLgl/>
      <w:lvlText w:val="%1.%2."/>
      <w:lvlJc w:val="left"/>
      <w:pPr>
        <w:ind w:left="1571" w:hanging="360"/>
      </w:pPr>
      <w:rPr>
        <w:rFonts w:hint="default"/>
        <w:color w:val="000000" w:themeColor="text1"/>
      </w:rPr>
    </w:lvl>
    <w:lvl w:ilvl="2">
      <w:start w:val="1"/>
      <w:numFmt w:val="decimal"/>
      <w:isLgl/>
      <w:lvlText w:val="%1.%2.%3."/>
      <w:lvlJc w:val="left"/>
      <w:pPr>
        <w:ind w:left="1931" w:hanging="720"/>
      </w:pPr>
      <w:rPr>
        <w:rFonts w:hint="default"/>
        <w:color w:val="000000" w:themeColor="text1"/>
      </w:rPr>
    </w:lvl>
    <w:lvl w:ilvl="3">
      <w:start w:val="1"/>
      <w:numFmt w:val="decimal"/>
      <w:isLgl/>
      <w:lvlText w:val="%1.%2.%3.%4."/>
      <w:lvlJc w:val="left"/>
      <w:pPr>
        <w:ind w:left="1931" w:hanging="720"/>
      </w:pPr>
      <w:rPr>
        <w:rFonts w:hint="default"/>
        <w:color w:val="000000" w:themeColor="text1"/>
      </w:rPr>
    </w:lvl>
    <w:lvl w:ilvl="4">
      <w:start w:val="1"/>
      <w:numFmt w:val="decimal"/>
      <w:isLgl/>
      <w:lvlText w:val="%1.%2.%3.%4.%5."/>
      <w:lvlJc w:val="left"/>
      <w:pPr>
        <w:ind w:left="2291" w:hanging="1080"/>
      </w:pPr>
      <w:rPr>
        <w:rFonts w:hint="default"/>
        <w:color w:val="000000" w:themeColor="text1"/>
      </w:rPr>
    </w:lvl>
    <w:lvl w:ilvl="5">
      <w:start w:val="1"/>
      <w:numFmt w:val="decimal"/>
      <w:isLgl/>
      <w:lvlText w:val="%1.%2.%3.%4.%5.%6."/>
      <w:lvlJc w:val="left"/>
      <w:pPr>
        <w:ind w:left="2291" w:hanging="1080"/>
      </w:pPr>
      <w:rPr>
        <w:rFonts w:hint="default"/>
        <w:color w:val="000000" w:themeColor="text1"/>
      </w:rPr>
    </w:lvl>
    <w:lvl w:ilvl="6">
      <w:start w:val="1"/>
      <w:numFmt w:val="decimal"/>
      <w:isLgl/>
      <w:lvlText w:val="%1.%2.%3.%4.%5.%6.%7."/>
      <w:lvlJc w:val="left"/>
      <w:pPr>
        <w:ind w:left="2651" w:hanging="1440"/>
      </w:pPr>
      <w:rPr>
        <w:rFonts w:hint="default"/>
        <w:color w:val="000000" w:themeColor="text1"/>
      </w:rPr>
    </w:lvl>
    <w:lvl w:ilvl="7">
      <w:start w:val="1"/>
      <w:numFmt w:val="decimal"/>
      <w:isLgl/>
      <w:lvlText w:val="%1.%2.%3.%4.%5.%6.%7.%8."/>
      <w:lvlJc w:val="left"/>
      <w:pPr>
        <w:ind w:left="2651" w:hanging="1440"/>
      </w:pPr>
      <w:rPr>
        <w:rFonts w:hint="default"/>
        <w:color w:val="000000" w:themeColor="text1"/>
      </w:rPr>
    </w:lvl>
    <w:lvl w:ilvl="8">
      <w:start w:val="1"/>
      <w:numFmt w:val="decimal"/>
      <w:isLgl/>
      <w:lvlText w:val="%1.%2.%3.%4.%5.%6.%7.%8.%9."/>
      <w:lvlJc w:val="left"/>
      <w:pPr>
        <w:ind w:left="3011" w:hanging="1800"/>
      </w:pPr>
      <w:rPr>
        <w:rFonts w:hint="default"/>
        <w:color w:val="000000" w:themeColor="text1"/>
      </w:rPr>
    </w:lvl>
  </w:abstractNum>
  <w:num w:numId="1" w16cid:durableId="1650207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0CB"/>
    <w:rsid w:val="00000748"/>
    <w:rsid w:val="000108CD"/>
    <w:rsid w:val="00052416"/>
    <w:rsid w:val="000744A2"/>
    <w:rsid w:val="000933D0"/>
    <w:rsid w:val="000C062D"/>
    <w:rsid w:val="00115A65"/>
    <w:rsid w:val="00120A90"/>
    <w:rsid w:val="0014266E"/>
    <w:rsid w:val="00145179"/>
    <w:rsid w:val="001816CB"/>
    <w:rsid w:val="00195836"/>
    <w:rsid w:val="001C433C"/>
    <w:rsid w:val="001E00BD"/>
    <w:rsid w:val="001E51A1"/>
    <w:rsid w:val="00211FE0"/>
    <w:rsid w:val="00217672"/>
    <w:rsid w:val="00277A75"/>
    <w:rsid w:val="00277A7D"/>
    <w:rsid w:val="0029129F"/>
    <w:rsid w:val="002B22D0"/>
    <w:rsid w:val="002D65D4"/>
    <w:rsid w:val="003027BB"/>
    <w:rsid w:val="00307E3F"/>
    <w:rsid w:val="003112DA"/>
    <w:rsid w:val="003245BC"/>
    <w:rsid w:val="00334797"/>
    <w:rsid w:val="0036670C"/>
    <w:rsid w:val="00383815"/>
    <w:rsid w:val="003B2047"/>
    <w:rsid w:val="003B685B"/>
    <w:rsid w:val="003C372E"/>
    <w:rsid w:val="00451423"/>
    <w:rsid w:val="004674C1"/>
    <w:rsid w:val="00486C15"/>
    <w:rsid w:val="004A38BF"/>
    <w:rsid w:val="004B0C54"/>
    <w:rsid w:val="004B542A"/>
    <w:rsid w:val="004B7D09"/>
    <w:rsid w:val="00525A7C"/>
    <w:rsid w:val="00531D96"/>
    <w:rsid w:val="0055592D"/>
    <w:rsid w:val="00570FD6"/>
    <w:rsid w:val="00573602"/>
    <w:rsid w:val="005E6457"/>
    <w:rsid w:val="00646407"/>
    <w:rsid w:val="006A0BD2"/>
    <w:rsid w:val="007017B5"/>
    <w:rsid w:val="007201EA"/>
    <w:rsid w:val="00744612"/>
    <w:rsid w:val="00754AE4"/>
    <w:rsid w:val="0076573F"/>
    <w:rsid w:val="007A151A"/>
    <w:rsid w:val="007E6F60"/>
    <w:rsid w:val="00802980"/>
    <w:rsid w:val="008423A7"/>
    <w:rsid w:val="008E68E6"/>
    <w:rsid w:val="009726D9"/>
    <w:rsid w:val="009C6788"/>
    <w:rsid w:val="009D083A"/>
    <w:rsid w:val="00A714DE"/>
    <w:rsid w:val="00A84881"/>
    <w:rsid w:val="00AC4EB6"/>
    <w:rsid w:val="00AC5260"/>
    <w:rsid w:val="00AF38D0"/>
    <w:rsid w:val="00AF78B6"/>
    <w:rsid w:val="00B10FCB"/>
    <w:rsid w:val="00B15CB5"/>
    <w:rsid w:val="00B4180A"/>
    <w:rsid w:val="00B50F2B"/>
    <w:rsid w:val="00BB7B41"/>
    <w:rsid w:val="00BF655D"/>
    <w:rsid w:val="00C96781"/>
    <w:rsid w:val="00CC52FA"/>
    <w:rsid w:val="00D00655"/>
    <w:rsid w:val="00D370CB"/>
    <w:rsid w:val="00D44073"/>
    <w:rsid w:val="00D5077D"/>
    <w:rsid w:val="00D74C4C"/>
    <w:rsid w:val="00D8092A"/>
    <w:rsid w:val="00D836C0"/>
    <w:rsid w:val="00DA4C14"/>
    <w:rsid w:val="00E2794A"/>
    <w:rsid w:val="00E8624F"/>
    <w:rsid w:val="00EA00D8"/>
    <w:rsid w:val="00EA0E72"/>
    <w:rsid w:val="00F20DD7"/>
    <w:rsid w:val="00FC0A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4F393"/>
  <w15:docId w15:val="{C1C785EA-4BAA-44D7-9A4B-0A975F2C7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Calibri"/>
        <w:kern w:val="3"/>
        <w:sz w:val="22"/>
        <w:szCs w:val="22"/>
        <w:lang w:val="lt-LT" w:eastAsia="en-US" w:bidi="ar-SA"/>
      </w:rPr>
    </w:rPrDefault>
    <w:pPrDefault>
      <w:pPr>
        <w:widowControl w:val="0"/>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suppressAutoHyphens/>
    </w:pPr>
  </w:style>
  <w:style w:type="paragraph" w:styleId="Antrat">
    <w:name w:val="caption"/>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Pavadinimas">
    <w:name w:val="Title"/>
    <w:basedOn w:val="Standard"/>
    <w:uiPriority w:val="10"/>
    <w:qFormat/>
    <w:pPr>
      <w:suppressLineNumbers/>
      <w:spacing w:before="120" w:after="120"/>
    </w:pPr>
    <w:rPr>
      <w:rFonts w:cs="Arial"/>
      <w:i/>
      <w:iCs/>
      <w:sz w:val="24"/>
      <w:szCs w:val="24"/>
    </w:rPr>
  </w:style>
  <w:style w:type="paragraph" w:styleId="Paantrat">
    <w:name w:val="Subtitle"/>
    <w:basedOn w:val="Antrat"/>
    <w:next w:val="Textbody"/>
    <w:uiPriority w:val="11"/>
    <w:qFormat/>
    <w:pPr>
      <w:jc w:val="center"/>
    </w:pPr>
    <w:rPr>
      <w:i/>
      <w:iCs/>
    </w:rPr>
  </w:style>
  <w:style w:type="paragraph" w:styleId="Sraas">
    <w:name w:val="List"/>
    <w:basedOn w:val="Textbody"/>
    <w:rPr>
      <w:rFonts w:cs="Arial"/>
    </w:rPr>
  </w:style>
  <w:style w:type="paragraph" w:customStyle="1" w:styleId="Index">
    <w:name w:val="Index"/>
    <w:basedOn w:val="Standard"/>
    <w:pPr>
      <w:suppressLineNumbers/>
    </w:pPr>
    <w:rPr>
      <w:rFonts w:cs="Arial"/>
    </w:rPr>
  </w:style>
  <w:style w:type="paragraph" w:styleId="Antrats">
    <w:name w:val="header"/>
    <w:basedOn w:val="Standard"/>
    <w:pPr>
      <w:suppressLineNumbers/>
      <w:tabs>
        <w:tab w:val="center" w:pos="4819"/>
        <w:tab w:val="right" w:pos="9638"/>
      </w:tabs>
    </w:pPr>
  </w:style>
  <w:style w:type="paragraph" w:styleId="Porat">
    <w:name w:val="footer"/>
    <w:basedOn w:val="Standard"/>
    <w:pPr>
      <w:suppressLineNumbers/>
      <w:tabs>
        <w:tab w:val="center" w:pos="4819"/>
        <w:tab w:val="right" w:pos="9638"/>
      </w:tabs>
    </w:pPr>
  </w:style>
  <w:style w:type="character" w:customStyle="1" w:styleId="Internetlink">
    <w:name w:val="Internet link"/>
    <w:basedOn w:val="Numatytasispastraiposriftas"/>
    <w:rPr>
      <w:color w:val="0563C1"/>
      <w:u w:val="single"/>
    </w:rPr>
  </w:style>
  <w:style w:type="character" w:styleId="Neapdorotaspaminjimas">
    <w:name w:val="Unresolved Mention"/>
    <w:basedOn w:val="Numatytasispastraiposriftas"/>
    <w:rPr>
      <w:color w:val="605E5C"/>
    </w:rPr>
  </w:style>
  <w:style w:type="paragraph" w:styleId="Pagrindiniotekstotrauka2">
    <w:name w:val="Body Text Indent 2"/>
    <w:basedOn w:val="prastasis"/>
    <w:link w:val="Pagrindiniotekstotrauka2Diagrama"/>
    <w:uiPriority w:val="99"/>
    <w:semiHidden/>
    <w:unhideWhenUsed/>
    <w:rsid w:val="00DA4C1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A4C14"/>
  </w:style>
  <w:style w:type="character" w:styleId="Hipersaitas">
    <w:name w:val="Hyperlink"/>
    <w:basedOn w:val="Numatytasispastraiposriftas"/>
    <w:uiPriority w:val="99"/>
    <w:unhideWhenUsed/>
    <w:rsid w:val="00DA4C14"/>
    <w:rPr>
      <w:color w:val="0563C1" w:themeColor="hyperlink"/>
      <w:u w:val="single"/>
    </w:rPr>
  </w:style>
  <w:style w:type="paragraph" w:styleId="Sraopastraipa">
    <w:name w:val="List Paragraph"/>
    <w:basedOn w:val="prastasis"/>
    <w:link w:val="SraopastraipaDiagrama"/>
    <w:uiPriority w:val="34"/>
    <w:qFormat/>
    <w:rsid w:val="00AF38D0"/>
    <w:pPr>
      <w:widowControl/>
      <w:suppressAutoHyphens w:val="0"/>
      <w:autoSpaceDN/>
      <w:spacing w:after="0" w:line="240" w:lineRule="auto"/>
      <w:ind w:left="720"/>
      <w:contextualSpacing/>
      <w:textAlignment w:val="auto"/>
    </w:pPr>
    <w:rPr>
      <w:rFonts w:eastAsia="Calibri" w:cs="Times New Roman"/>
      <w:kern w:val="0"/>
      <w:lang w:eastAsia="lt-LT"/>
    </w:rPr>
  </w:style>
  <w:style w:type="character" w:customStyle="1" w:styleId="SraopastraipaDiagrama">
    <w:name w:val="Sąrašo pastraipa Diagrama"/>
    <w:link w:val="Sraopastraipa"/>
    <w:uiPriority w:val="34"/>
    <w:locked/>
    <w:rsid w:val="00AF38D0"/>
    <w:rPr>
      <w:rFonts w:eastAsia="Calibri" w:cs="Times New Roman"/>
      <w:kern w:val="0"/>
      <w:lang w:eastAsia="lt-LT"/>
    </w:rPr>
  </w:style>
  <w:style w:type="paragraph" w:styleId="Pagrindinistekstas">
    <w:name w:val="Body Text"/>
    <w:basedOn w:val="prastasis"/>
    <w:link w:val="PagrindinistekstasDiagrama"/>
    <w:uiPriority w:val="99"/>
    <w:semiHidden/>
    <w:unhideWhenUsed/>
    <w:rsid w:val="00A84881"/>
    <w:pPr>
      <w:spacing w:after="120"/>
    </w:pPr>
  </w:style>
  <w:style w:type="character" w:customStyle="1" w:styleId="PagrindinistekstasDiagrama">
    <w:name w:val="Pagrindinis tekstas Diagrama"/>
    <w:basedOn w:val="Numatytasispastraiposriftas"/>
    <w:link w:val="Pagrindinistekstas"/>
    <w:uiPriority w:val="99"/>
    <w:semiHidden/>
    <w:rsid w:val="00A84881"/>
  </w:style>
  <w:style w:type="paragraph" w:customStyle="1" w:styleId="Default">
    <w:name w:val="Default"/>
    <w:link w:val="DefaultChar"/>
    <w:rsid w:val="00A84881"/>
    <w:pPr>
      <w:widowControl/>
      <w:autoSpaceDE w:val="0"/>
      <w:adjustRightInd w:val="0"/>
      <w:spacing w:after="0" w:line="240" w:lineRule="auto"/>
      <w:textAlignment w:val="auto"/>
    </w:pPr>
    <w:rPr>
      <w:rFonts w:ascii="Times New Roman" w:eastAsia="Times New Roman" w:hAnsi="Times New Roman" w:cs="Times New Roman"/>
      <w:color w:val="000000"/>
      <w:kern w:val="0"/>
      <w:sz w:val="24"/>
      <w:szCs w:val="24"/>
      <w:lang w:eastAsia="lt-LT"/>
    </w:rPr>
  </w:style>
  <w:style w:type="character" w:customStyle="1" w:styleId="DefaultChar">
    <w:name w:val="Default Char"/>
    <w:link w:val="Default"/>
    <w:rsid w:val="00A84881"/>
    <w:rPr>
      <w:rFonts w:ascii="Times New Roman" w:eastAsia="Times New Roman" w:hAnsi="Times New Roman" w:cs="Times New Roman"/>
      <w:color w:val="000000"/>
      <w:kern w:val="0"/>
      <w:sz w:val="24"/>
      <w:szCs w:val="24"/>
      <w:lang w:eastAsia="lt-LT"/>
    </w:rPr>
  </w:style>
  <w:style w:type="paragraph" w:styleId="prastasiniatinklio">
    <w:name w:val="Normal (Web)"/>
    <w:basedOn w:val="prastasis"/>
    <w:uiPriority w:val="99"/>
    <w:semiHidden/>
    <w:unhideWhenUsed/>
    <w:rsid w:val="00000748"/>
    <w:rPr>
      <w:rFonts w:ascii="Times New Roman" w:hAnsi="Times New Roman" w:cs="Times New Roman"/>
      <w:sz w:val="24"/>
      <w:szCs w:val="24"/>
    </w:rPr>
  </w:style>
  <w:style w:type="paragraph" w:styleId="Debesliotekstas">
    <w:name w:val="Balloon Text"/>
    <w:basedOn w:val="prastasis"/>
    <w:link w:val="DebesliotekstasDiagrama"/>
    <w:uiPriority w:val="99"/>
    <w:semiHidden/>
    <w:unhideWhenUsed/>
    <w:rsid w:val="005E645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6457"/>
    <w:rPr>
      <w:rFonts w:ascii="Segoe UI" w:hAnsi="Segoe UI" w:cs="Segoe UI"/>
      <w:sz w:val="18"/>
      <w:szCs w:val="18"/>
    </w:rPr>
  </w:style>
  <w:style w:type="paragraph" w:styleId="Pataisymai">
    <w:name w:val="Revision"/>
    <w:hidden/>
    <w:uiPriority w:val="99"/>
    <w:semiHidden/>
    <w:rsid w:val="009C6788"/>
    <w:pPr>
      <w:widowControl/>
      <w:autoSpaceDN/>
      <w:spacing w:after="0" w:line="240" w:lineRule="auto"/>
      <w:textAlignment w:val="auto"/>
    </w:pPr>
  </w:style>
  <w:style w:type="character" w:styleId="Komentaronuoroda">
    <w:name w:val="annotation reference"/>
    <w:basedOn w:val="Numatytasispastraiposriftas"/>
    <w:uiPriority w:val="99"/>
    <w:semiHidden/>
    <w:unhideWhenUsed/>
    <w:rsid w:val="00AC5260"/>
    <w:rPr>
      <w:sz w:val="16"/>
      <w:szCs w:val="16"/>
    </w:rPr>
  </w:style>
  <w:style w:type="paragraph" w:styleId="Komentarotekstas">
    <w:name w:val="annotation text"/>
    <w:basedOn w:val="prastasis"/>
    <w:link w:val="KomentarotekstasDiagrama"/>
    <w:uiPriority w:val="99"/>
    <w:semiHidden/>
    <w:unhideWhenUsed/>
    <w:rsid w:val="00AC526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C5260"/>
    <w:rPr>
      <w:sz w:val="20"/>
      <w:szCs w:val="20"/>
    </w:rPr>
  </w:style>
  <w:style w:type="paragraph" w:styleId="Komentarotema">
    <w:name w:val="annotation subject"/>
    <w:basedOn w:val="Komentarotekstas"/>
    <w:next w:val="Komentarotekstas"/>
    <w:link w:val="KomentarotemaDiagrama"/>
    <w:uiPriority w:val="99"/>
    <w:semiHidden/>
    <w:unhideWhenUsed/>
    <w:rsid w:val="00AC5260"/>
    <w:rPr>
      <w:b/>
      <w:bCs/>
    </w:rPr>
  </w:style>
  <w:style w:type="character" w:customStyle="1" w:styleId="KomentarotemaDiagrama">
    <w:name w:val="Komentaro tema Diagrama"/>
    <w:basedOn w:val="KomentarotekstasDiagrama"/>
    <w:link w:val="Komentarotema"/>
    <w:uiPriority w:val="99"/>
    <w:semiHidden/>
    <w:rsid w:val="00AC526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633464">
      <w:bodyDiv w:val="1"/>
      <w:marLeft w:val="0"/>
      <w:marRight w:val="0"/>
      <w:marTop w:val="0"/>
      <w:marBottom w:val="0"/>
      <w:divBdr>
        <w:top w:val="none" w:sz="0" w:space="0" w:color="auto"/>
        <w:left w:val="none" w:sz="0" w:space="0" w:color="auto"/>
        <w:bottom w:val="none" w:sz="0" w:space="0" w:color="auto"/>
        <w:right w:val="none" w:sz="0" w:space="0" w:color="auto"/>
      </w:divBdr>
    </w:div>
    <w:div w:id="426079297">
      <w:bodyDiv w:val="1"/>
      <w:marLeft w:val="0"/>
      <w:marRight w:val="0"/>
      <w:marTop w:val="0"/>
      <w:marBottom w:val="0"/>
      <w:divBdr>
        <w:top w:val="none" w:sz="0" w:space="0" w:color="auto"/>
        <w:left w:val="none" w:sz="0" w:space="0" w:color="auto"/>
        <w:bottom w:val="none" w:sz="0" w:space="0" w:color="auto"/>
        <w:right w:val="none" w:sz="0" w:space="0" w:color="auto"/>
      </w:divBdr>
    </w:div>
    <w:div w:id="458107849">
      <w:bodyDiv w:val="1"/>
      <w:marLeft w:val="0"/>
      <w:marRight w:val="0"/>
      <w:marTop w:val="0"/>
      <w:marBottom w:val="0"/>
      <w:divBdr>
        <w:top w:val="none" w:sz="0" w:space="0" w:color="auto"/>
        <w:left w:val="none" w:sz="0" w:space="0" w:color="auto"/>
        <w:bottom w:val="none" w:sz="0" w:space="0" w:color="auto"/>
        <w:right w:val="none" w:sz="0" w:space="0" w:color="auto"/>
      </w:divBdr>
    </w:div>
    <w:div w:id="579829372">
      <w:bodyDiv w:val="1"/>
      <w:marLeft w:val="0"/>
      <w:marRight w:val="0"/>
      <w:marTop w:val="0"/>
      <w:marBottom w:val="0"/>
      <w:divBdr>
        <w:top w:val="none" w:sz="0" w:space="0" w:color="auto"/>
        <w:left w:val="none" w:sz="0" w:space="0" w:color="auto"/>
        <w:bottom w:val="none" w:sz="0" w:space="0" w:color="auto"/>
        <w:right w:val="none" w:sz="0" w:space="0" w:color="auto"/>
      </w:divBdr>
    </w:div>
    <w:div w:id="622226859">
      <w:bodyDiv w:val="1"/>
      <w:marLeft w:val="0"/>
      <w:marRight w:val="0"/>
      <w:marTop w:val="0"/>
      <w:marBottom w:val="0"/>
      <w:divBdr>
        <w:top w:val="none" w:sz="0" w:space="0" w:color="auto"/>
        <w:left w:val="none" w:sz="0" w:space="0" w:color="auto"/>
        <w:bottom w:val="none" w:sz="0" w:space="0" w:color="auto"/>
        <w:right w:val="none" w:sz="0" w:space="0" w:color="auto"/>
      </w:divBdr>
    </w:div>
    <w:div w:id="902712779">
      <w:bodyDiv w:val="1"/>
      <w:marLeft w:val="0"/>
      <w:marRight w:val="0"/>
      <w:marTop w:val="0"/>
      <w:marBottom w:val="0"/>
      <w:divBdr>
        <w:top w:val="none" w:sz="0" w:space="0" w:color="auto"/>
        <w:left w:val="none" w:sz="0" w:space="0" w:color="auto"/>
        <w:bottom w:val="none" w:sz="0" w:space="0" w:color="auto"/>
        <w:right w:val="none" w:sz="0" w:space="0" w:color="auto"/>
      </w:divBdr>
    </w:div>
    <w:div w:id="970598562">
      <w:bodyDiv w:val="1"/>
      <w:marLeft w:val="0"/>
      <w:marRight w:val="0"/>
      <w:marTop w:val="0"/>
      <w:marBottom w:val="0"/>
      <w:divBdr>
        <w:top w:val="none" w:sz="0" w:space="0" w:color="auto"/>
        <w:left w:val="none" w:sz="0" w:space="0" w:color="auto"/>
        <w:bottom w:val="none" w:sz="0" w:space="0" w:color="auto"/>
        <w:right w:val="none" w:sz="0" w:space="0" w:color="auto"/>
      </w:divBdr>
    </w:div>
    <w:div w:id="1133018834">
      <w:bodyDiv w:val="1"/>
      <w:marLeft w:val="0"/>
      <w:marRight w:val="0"/>
      <w:marTop w:val="0"/>
      <w:marBottom w:val="0"/>
      <w:divBdr>
        <w:top w:val="none" w:sz="0" w:space="0" w:color="auto"/>
        <w:left w:val="none" w:sz="0" w:space="0" w:color="auto"/>
        <w:bottom w:val="none" w:sz="0" w:space="0" w:color="auto"/>
        <w:right w:val="none" w:sz="0" w:space="0" w:color="auto"/>
      </w:divBdr>
    </w:div>
    <w:div w:id="1447968998">
      <w:bodyDiv w:val="1"/>
      <w:marLeft w:val="0"/>
      <w:marRight w:val="0"/>
      <w:marTop w:val="0"/>
      <w:marBottom w:val="0"/>
      <w:divBdr>
        <w:top w:val="none" w:sz="0" w:space="0" w:color="auto"/>
        <w:left w:val="none" w:sz="0" w:space="0" w:color="auto"/>
        <w:bottom w:val="none" w:sz="0" w:space="0" w:color="auto"/>
        <w:right w:val="none" w:sz="0" w:space="0" w:color="auto"/>
      </w:divBdr>
    </w:div>
    <w:div w:id="1618754929">
      <w:bodyDiv w:val="1"/>
      <w:marLeft w:val="0"/>
      <w:marRight w:val="0"/>
      <w:marTop w:val="0"/>
      <w:marBottom w:val="0"/>
      <w:divBdr>
        <w:top w:val="none" w:sz="0" w:space="0" w:color="auto"/>
        <w:left w:val="none" w:sz="0" w:space="0" w:color="auto"/>
        <w:bottom w:val="none" w:sz="0" w:space="0" w:color="auto"/>
        <w:right w:val="none" w:sz="0" w:space="0" w:color="auto"/>
      </w:divBdr>
    </w:div>
    <w:div w:id="1650136288">
      <w:bodyDiv w:val="1"/>
      <w:marLeft w:val="0"/>
      <w:marRight w:val="0"/>
      <w:marTop w:val="0"/>
      <w:marBottom w:val="0"/>
      <w:divBdr>
        <w:top w:val="none" w:sz="0" w:space="0" w:color="auto"/>
        <w:left w:val="none" w:sz="0" w:space="0" w:color="auto"/>
        <w:bottom w:val="none" w:sz="0" w:space="0" w:color="auto"/>
        <w:right w:val="none" w:sz="0" w:space="0" w:color="auto"/>
      </w:divBdr>
    </w:div>
    <w:div w:id="1657875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isineinformacija.lt/anyksciai/document/64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nyksci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yksci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eisineinformacija.lt/anyksciai/document/649" TargetMode="External"/><Relationship Id="rId4" Type="http://schemas.openxmlformats.org/officeDocument/2006/relationships/settings" Target="settings.xml"/><Relationship Id="rId9" Type="http://schemas.openxmlformats.org/officeDocument/2006/relationships/hyperlink" Target="https://teisineinformacija.lt/anyksciai/document/12114" TargetMode="External"/><Relationship Id="rId14" Type="http://schemas.openxmlformats.org/officeDocument/2006/relationships/hyperlink" Target="https://teisineinformacija.lt/anyksciai/document/649"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56B4F-3E9E-4CA6-8D12-D562DAC42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8</Pages>
  <Words>3636</Words>
  <Characters>20731</Characters>
  <Application>Microsoft Office Word</Application>
  <DocSecurity>0</DocSecurity>
  <Lines>172</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MS</cp:lastModifiedBy>
  <cp:revision>21</cp:revision>
  <dcterms:created xsi:type="dcterms:W3CDTF">2024-10-30T07:10:00Z</dcterms:created>
  <dcterms:modified xsi:type="dcterms:W3CDTF">2024-11-21T07:41:00Z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